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6C4" w:rsidRDefault="00EE227A">
      <w:pPr>
        <w:jc w:val="center"/>
        <w:rPr>
          <w:rFonts w:ascii="Calibri" w:hAnsi="Calibri"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  <w:t>Crowhurst Neighbourhood Plan Steering Group</w:t>
      </w:r>
    </w:p>
    <w:p w:rsidR="00CA46C4" w:rsidRDefault="00CA46C4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CA46C4" w:rsidRDefault="00EE227A">
      <w:pPr>
        <w:jc w:val="center"/>
        <w:rPr>
          <w:rFonts w:hint="eastAsia"/>
        </w:rPr>
      </w:pPr>
      <w:r>
        <w:rPr>
          <w:rFonts w:ascii="Calibri" w:hAnsi="Calibri"/>
          <w:b/>
          <w:bCs/>
          <w:sz w:val="28"/>
          <w:szCs w:val="28"/>
        </w:rPr>
        <w:t>Notes of Meeting held on Monday 1 April 2019 at 7.30pm</w:t>
      </w:r>
    </w:p>
    <w:p w:rsidR="00CA46C4" w:rsidRDefault="00EE227A">
      <w:pPr>
        <w:jc w:val="center"/>
        <w:rPr>
          <w:rFonts w:hint="eastAsia"/>
        </w:rPr>
      </w:pPr>
      <w:r>
        <w:rPr>
          <w:rFonts w:ascii="Calibri" w:hAnsi="Calibri"/>
          <w:b/>
          <w:bCs/>
          <w:sz w:val="28"/>
          <w:szCs w:val="28"/>
        </w:rPr>
        <w:t>in the Village Hall, Crowhurst</w:t>
      </w:r>
    </w:p>
    <w:p w:rsidR="00CA46C4" w:rsidRDefault="00CA46C4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CA46C4" w:rsidRDefault="00EE227A">
      <w:pPr>
        <w:rPr>
          <w:rFonts w:hint="eastAsia"/>
        </w:rPr>
      </w:pPr>
      <w:r>
        <w:rPr>
          <w:rFonts w:ascii="Calibri" w:hAnsi="Calibri"/>
          <w:b/>
          <w:bCs/>
        </w:rPr>
        <w:t>Present: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Gareth Bright, Ros Day (Chair), Tracy Hoad, Sonia Plato, Diane Stainsby, Martin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White,  </w:t>
      </w:r>
      <w:r>
        <w:rPr>
          <w:rFonts w:ascii="Calibri" w:hAnsi="Calibri"/>
          <w:sz w:val="22"/>
          <w:szCs w:val="22"/>
        </w:rPr>
        <w:tab/>
        <w:t xml:space="preserve">Pat Buckle.  </w:t>
      </w:r>
    </w:p>
    <w:p w:rsidR="00CA46C4" w:rsidRDefault="00CA46C4">
      <w:pPr>
        <w:rPr>
          <w:rFonts w:ascii="Calibri" w:hAnsi="Calibri"/>
          <w:sz w:val="22"/>
          <w:szCs w:val="22"/>
        </w:rPr>
      </w:pPr>
    </w:p>
    <w:p w:rsidR="00CA46C4" w:rsidRDefault="00EE227A">
      <w:pPr>
        <w:rPr>
          <w:rFonts w:hint="eastAsia"/>
        </w:rPr>
      </w:pPr>
      <w:r>
        <w:rPr>
          <w:rFonts w:ascii="Calibri" w:hAnsi="Calibri"/>
          <w:b/>
          <w:bCs/>
        </w:rPr>
        <w:t>Apologies:</w:t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sz w:val="22"/>
          <w:szCs w:val="22"/>
        </w:rPr>
        <w:t xml:space="preserve"> Chris Davidson,  Dave Howley, </w:t>
      </w:r>
    </w:p>
    <w:p w:rsidR="00CA46C4" w:rsidRDefault="00CA46C4">
      <w:pPr>
        <w:rPr>
          <w:rFonts w:ascii="Calibri" w:hAnsi="Calibri"/>
          <w:sz w:val="22"/>
          <w:szCs w:val="22"/>
        </w:rPr>
      </w:pPr>
    </w:p>
    <w:p w:rsidR="00CA46C4" w:rsidRDefault="00EE227A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Ros Day opened the meeting and thanked everyone for attending.</w:t>
      </w:r>
    </w:p>
    <w:p w:rsidR="00CA46C4" w:rsidRDefault="00CA46C4">
      <w:pPr>
        <w:rPr>
          <w:rFonts w:ascii="Calibri" w:hAnsi="Calibri"/>
          <w:sz w:val="22"/>
          <w:szCs w:val="22"/>
        </w:rPr>
      </w:pPr>
    </w:p>
    <w:p w:rsidR="00CA46C4" w:rsidRDefault="00EE227A">
      <w:pPr>
        <w:rPr>
          <w:rFonts w:ascii="Calibri" w:hAnsi="Calibri"/>
          <w:b/>
          <w:bCs/>
        </w:rPr>
      </w:pPr>
      <w:r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</w:rPr>
        <w:t>.</w:t>
      </w:r>
      <w:r>
        <w:rPr>
          <w:rFonts w:ascii="Calibri" w:hAnsi="Calibri"/>
        </w:rPr>
        <w:tab/>
      </w:r>
      <w:r>
        <w:rPr>
          <w:rFonts w:ascii="Calibri" w:hAnsi="Calibri"/>
          <w:b/>
          <w:bCs/>
        </w:rPr>
        <w:t>Declaration of Interests</w:t>
      </w:r>
    </w:p>
    <w:p w:rsidR="00CA46C4" w:rsidRDefault="00EE227A">
      <w:pPr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1.1.</w:t>
      </w:r>
      <w:r>
        <w:rPr>
          <w:rFonts w:ascii="Calibri" w:hAnsi="Calibri"/>
        </w:rPr>
        <w:tab/>
      </w:r>
      <w:r>
        <w:rPr>
          <w:rFonts w:ascii="Calibri" w:hAnsi="Calibri"/>
          <w:sz w:val="22"/>
          <w:szCs w:val="22"/>
        </w:rPr>
        <w:t>All present declared an interest as residents of Crowhurst.</w:t>
      </w:r>
    </w:p>
    <w:p w:rsidR="00CA46C4" w:rsidRDefault="00EE227A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1.2</w:t>
      </w:r>
      <w:r>
        <w:rPr>
          <w:rFonts w:ascii="Calibri" w:hAnsi="Calibri"/>
          <w:sz w:val="22"/>
          <w:szCs w:val="22"/>
        </w:rPr>
        <w:tab/>
        <w:t>Item 3.2 - Land Use Task Group - Martin White decl</w:t>
      </w:r>
      <w:r>
        <w:rPr>
          <w:rFonts w:ascii="Calibri" w:hAnsi="Calibri"/>
          <w:sz w:val="22"/>
          <w:szCs w:val="22"/>
        </w:rPr>
        <w:t xml:space="preserve">ared a personal interest as owner of Church </w:t>
      </w:r>
      <w:r>
        <w:rPr>
          <w:rFonts w:ascii="Calibri" w:hAnsi="Calibri"/>
          <w:sz w:val="22"/>
          <w:szCs w:val="22"/>
        </w:rPr>
        <w:tab/>
        <w:t>Paddock, Crowhurst.</w:t>
      </w:r>
    </w:p>
    <w:p w:rsidR="00CA46C4" w:rsidRDefault="00CA46C4">
      <w:pPr>
        <w:rPr>
          <w:rFonts w:ascii="Calibri" w:hAnsi="Calibri"/>
          <w:sz w:val="22"/>
          <w:szCs w:val="22"/>
        </w:rPr>
      </w:pPr>
    </w:p>
    <w:p w:rsidR="00CA46C4" w:rsidRDefault="00EE227A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2.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Notes of Previous Meeting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held on 4 March 2019  - Approved.</w:t>
      </w:r>
    </w:p>
    <w:p w:rsidR="00CA46C4" w:rsidRDefault="00EE227A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2.1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Matters Arising</w:t>
      </w:r>
      <w:r>
        <w:rPr>
          <w:rFonts w:ascii="Calibri" w:hAnsi="Calibri"/>
          <w:sz w:val="22"/>
          <w:szCs w:val="22"/>
        </w:rPr>
        <w:t xml:space="preserve"> None</w:t>
      </w:r>
    </w:p>
    <w:p w:rsidR="00CA46C4" w:rsidRDefault="00CA46C4">
      <w:pPr>
        <w:rPr>
          <w:rFonts w:ascii="Calibri" w:hAnsi="Calibri"/>
          <w:sz w:val="22"/>
          <w:szCs w:val="22"/>
        </w:rPr>
      </w:pPr>
    </w:p>
    <w:p w:rsidR="00CA46C4" w:rsidRDefault="00EE227A">
      <w:pPr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3.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Task Groups Reports</w:t>
      </w:r>
    </w:p>
    <w:p w:rsidR="00CA46C4" w:rsidRDefault="00EE227A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3.1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Finance</w:t>
      </w:r>
    </w:p>
    <w:p w:rsidR="00CA46C4" w:rsidRDefault="00EE227A">
      <w:pPr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Tracy Hoad stated the end of grant report would be completed when she has the final figures from </w:t>
      </w:r>
      <w:r>
        <w:rPr>
          <w:rFonts w:ascii="Calibri" w:hAnsi="Calibri"/>
          <w:sz w:val="22"/>
          <w:szCs w:val="22"/>
        </w:rPr>
        <w:tab/>
        <w:t xml:space="preserve">Keith Robertson, Clerk to Parish Council. Ros Day stated that Parish Council still has some money </w:t>
      </w:r>
      <w:r>
        <w:rPr>
          <w:rFonts w:ascii="Calibri" w:hAnsi="Calibri"/>
          <w:sz w:val="22"/>
          <w:szCs w:val="22"/>
        </w:rPr>
        <w:tab/>
        <w:t>set aside for the NP should there be any future costs, e.g.</w:t>
      </w:r>
      <w:r>
        <w:rPr>
          <w:rFonts w:ascii="Calibri" w:hAnsi="Calibri"/>
          <w:sz w:val="22"/>
          <w:szCs w:val="22"/>
        </w:rPr>
        <w:t xml:space="preserve"> printing of leaflets reminding people to </w:t>
      </w:r>
      <w:r>
        <w:rPr>
          <w:rFonts w:ascii="Calibri" w:hAnsi="Calibri"/>
          <w:sz w:val="22"/>
          <w:szCs w:val="22"/>
        </w:rPr>
        <w:tab/>
        <w:t>vote at the Referendum.</w:t>
      </w:r>
    </w:p>
    <w:p w:rsidR="00CA46C4" w:rsidRDefault="00EE227A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3.2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Land Use Task Group</w:t>
      </w:r>
    </w:p>
    <w:p w:rsidR="00CA46C4" w:rsidRDefault="00EE227A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Martin White stated that the Group had met on 22 March 2019 to review the questions from the </w:t>
      </w:r>
      <w:r>
        <w:rPr>
          <w:rFonts w:ascii="Calibri" w:hAnsi="Calibri"/>
          <w:sz w:val="22"/>
          <w:szCs w:val="22"/>
        </w:rPr>
        <w:tab/>
        <w:t xml:space="preserve">Independent Examiner and the responses given which had been agreed by </w:t>
      </w:r>
      <w:r>
        <w:rPr>
          <w:rFonts w:ascii="Calibri" w:hAnsi="Calibri"/>
          <w:sz w:val="22"/>
          <w:szCs w:val="22"/>
        </w:rPr>
        <w:t xml:space="preserve">the Steering Group and </w:t>
      </w:r>
      <w:r>
        <w:rPr>
          <w:rFonts w:ascii="Calibri" w:hAnsi="Calibri"/>
          <w:sz w:val="22"/>
          <w:szCs w:val="22"/>
        </w:rPr>
        <w:tab/>
        <w:t xml:space="preserve">subsequently presented to, and agreed by, Parish Council on 18 March 2019.  The Group also </w:t>
      </w:r>
      <w:r>
        <w:rPr>
          <w:rFonts w:ascii="Calibri" w:hAnsi="Calibri"/>
          <w:sz w:val="22"/>
          <w:szCs w:val="22"/>
        </w:rPr>
        <w:tab/>
        <w:t xml:space="preserve">reviewed the Design and Sustainability Workshop held on 10 February 2019 and agreed it had been </w:t>
      </w:r>
      <w:r>
        <w:rPr>
          <w:rFonts w:ascii="Calibri" w:hAnsi="Calibri"/>
          <w:sz w:val="22"/>
          <w:szCs w:val="22"/>
        </w:rPr>
        <w:tab/>
        <w:t>well received and provided some good points</w:t>
      </w:r>
      <w:r>
        <w:rPr>
          <w:rFonts w:ascii="Calibri" w:hAnsi="Calibri"/>
          <w:sz w:val="22"/>
          <w:szCs w:val="22"/>
        </w:rPr>
        <w:t xml:space="preserve"> and useful discussions by those attending. Martin </w:t>
      </w:r>
      <w:r>
        <w:rPr>
          <w:rFonts w:ascii="Calibri" w:hAnsi="Calibri"/>
          <w:sz w:val="22"/>
          <w:szCs w:val="22"/>
        </w:rPr>
        <w:tab/>
        <w:t xml:space="preserve">White informed the meeting that Chris Davidson had produced a draft framework for design </w:t>
      </w:r>
      <w:r>
        <w:rPr>
          <w:rFonts w:ascii="Calibri" w:hAnsi="Calibri"/>
          <w:sz w:val="22"/>
          <w:szCs w:val="22"/>
        </w:rPr>
        <w:tab/>
        <w:t xml:space="preserve">guidance for development which was circulated to members today and to be discussed at a future </w:t>
      </w:r>
      <w:r>
        <w:rPr>
          <w:rFonts w:ascii="Calibri" w:hAnsi="Calibri"/>
          <w:sz w:val="22"/>
          <w:szCs w:val="22"/>
        </w:rPr>
        <w:tab/>
        <w:t>meeting.  Chris Da</w:t>
      </w:r>
      <w:r>
        <w:rPr>
          <w:rFonts w:ascii="Calibri" w:hAnsi="Calibri"/>
          <w:sz w:val="22"/>
          <w:szCs w:val="22"/>
        </w:rPr>
        <w:t xml:space="preserve">vidson had also submitted an article for the Crowhurst News alerting residents to </w:t>
      </w:r>
      <w:r>
        <w:rPr>
          <w:rFonts w:ascii="Calibri" w:hAnsi="Calibri"/>
          <w:sz w:val="22"/>
          <w:szCs w:val="22"/>
        </w:rPr>
        <w:tab/>
        <w:t xml:space="preserve">a design workshop to look at further ways villagers can get involved, share ideas and consider </w:t>
      </w:r>
      <w:r>
        <w:rPr>
          <w:rFonts w:ascii="Calibri" w:hAnsi="Calibri"/>
          <w:sz w:val="22"/>
          <w:szCs w:val="22"/>
        </w:rPr>
        <w:tab/>
        <w:t xml:space="preserve">issues of sustainable design.  The proposed Workshop will build on that held </w:t>
      </w:r>
      <w:r>
        <w:rPr>
          <w:rFonts w:ascii="Calibri" w:hAnsi="Calibri"/>
          <w:sz w:val="22"/>
          <w:szCs w:val="22"/>
        </w:rPr>
        <w:t xml:space="preserve">on 10 February 2019 </w:t>
      </w:r>
      <w:r>
        <w:rPr>
          <w:rFonts w:ascii="Calibri" w:hAnsi="Calibri"/>
          <w:sz w:val="22"/>
          <w:szCs w:val="22"/>
        </w:rPr>
        <w:tab/>
        <w:t xml:space="preserve">when Ian McKay provided some interesting examples and ideas. The date and information about </w:t>
      </w:r>
      <w:r>
        <w:rPr>
          <w:rFonts w:ascii="Calibri" w:hAnsi="Calibri"/>
          <w:sz w:val="22"/>
          <w:szCs w:val="22"/>
        </w:rPr>
        <w:tab/>
        <w:t xml:space="preserve">the second Workshop to be agreed. It was agreed that developers cannot be compelled to follow </w:t>
      </w:r>
      <w:r>
        <w:rPr>
          <w:rFonts w:ascii="Calibri" w:hAnsi="Calibri"/>
          <w:sz w:val="22"/>
          <w:szCs w:val="22"/>
        </w:rPr>
        <w:tab/>
        <w:t>designs put forward but it would give them idea</w:t>
      </w:r>
      <w:r>
        <w:rPr>
          <w:rFonts w:ascii="Calibri" w:hAnsi="Calibri"/>
          <w:sz w:val="22"/>
          <w:szCs w:val="22"/>
        </w:rPr>
        <w:t>s about what the village would like.</w:t>
      </w:r>
    </w:p>
    <w:p w:rsidR="00CA46C4" w:rsidRDefault="00CA46C4">
      <w:pPr>
        <w:rPr>
          <w:rFonts w:ascii="Calibri" w:hAnsi="Calibri"/>
          <w:sz w:val="22"/>
          <w:szCs w:val="22"/>
        </w:rPr>
      </w:pPr>
    </w:p>
    <w:p w:rsidR="00CA46C4" w:rsidRDefault="00EE227A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3.3.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 xml:space="preserve">Street Champions  </w:t>
      </w:r>
    </w:p>
    <w:p w:rsidR="00CA46C4" w:rsidRDefault="00EE227A">
      <w:pPr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Some discussion arose on whether to have a pre-Referendum leaflet drop, perhaps in July, to </w:t>
      </w:r>
      <w:r>
        <w:rPr>
          <w:rFonts w:ascii="Calibri" w:hAnsi="Calibri"/>
          <w:sz w:val="22"/>
          <w:szCs w:val="22"/>
        </w:rPr>
        <w:tab/>
        <w:t xml:space="preserve">encourage residents to vote.  The Steering Group was looking at using the Street Champions  to </w:t>
      </w:r>
      <w:r>
        <w:rPr>
          <w:rFonts w:ascii="Calibri" w:hAnsi="Calibri"/>
          <w:sz w:val="22"/>
          <w:szCs w:val="22"/>
        </w:rPr>
        <w:tab/>
        <w:t>deli</w:t>
      </w:r>
      <w:r>
        <w:rPr>
          <w:rFonts w:ascii="Calibri" w:hAnsi="Calibri"/>
          <w:sz w:val="22"/>
          <w:szCs w:val="22"/>
        </w:rPr>
        <w:t xml:space="preserve">ver the leaflets and Diane Stainsby agreed to consult with the Street Champions to see if they </w:t>
      </w:r>
      <w:r>
        <w:rPr>
          <w:rFonts w:ascii="Calibri" w:hAnsi="Calibri"/>
          <w:sz w:val="22"/>
          <w:szCs w:val="22"/>
        </w:rPr>
        <w:tab/>
        <w:t>would be willing to do this.</w:t>
      </w:r>
    </w:p>
    <w:p w:rsidR="00CA46C4" w:rsidRDefault="00CA46C4">
      <w:pPr>
        <w:rPr>
          <w:rFonts w:ascii="Calibri" w:hAnsi="Calibri"/>
          <w:sz w:val="22"/>
          <w:szCs w:val="22"/>
        </w:rPr>
      </w:pPr>
    </w:p>
    <w:p w:rsidR="00CA46C4" w:rsidRDefault="00EE227A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3.4.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Communications</w:t>
      </w:r>
    </w:p>
    <w:p w:rsidR="00CA46C4" w:rsidRDefault="00EE227A">
      <w:pPr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Gareth Bright reported that the Group had met on 25 March 2019 mainly discussing how to get the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message out about the Referendum and the need for everyone to vote.  It was felt that information </w:t>
      </w:r>
      <w:r>
        <w:rPr>
          <w:rFonts w:ascii="Calibri" w:hAnsi="Calibri"/>
          <w:sz w:val="22"/>
          <w:szCs w:val="22"/>
        </w:rPr>
        <w:tab/>
        <w:t xml:space="preserve">should go out some 10-14 days before the Referendum takes place.  It was confirmed that </w:t>
      </w:r>
      <w:r>
        <w:rPr>
          <w:rFonts w:ascii="Calibri" w:hAnsi="Calibri"/>
          <w:sz w:val="22"/>
          <w:szCs w:val="22"/>
        </w:rPr>
        <w:tab/>
        <w:t>Rother District Council (RDC)will issue Polling Cards to all residen</w:t>
      </w:r>
      <w:r>
        <w:rPr>
          <w:rFonts w:ascii="Calibri" w:hAnsi="Calibri"/>
          <w:sz w:val="22"/>
          <w:szCs w:val="22"/>
        </w:rPr>
        <w:t xml:space="preserve">ts which would also act as a </w:t>
      </w:r>
      <w:r>
        <w:rPr>
          <w:rFonts w:ascii="Calibri" w:hAnsi="Calibri"/>
          <w:sz w:val="22"/>
          <w:szCs w:val="22"/>
        </w:rPr>
        <w:lastRenderedPageBreak/>
        <w:tab/>
        <w:t xml:space="preserve">reminder to vote.  Catherine Bright will pull out key points from the surveys, Information would be </w:t>
      </w:r>
      <w:r>
        <w:rPr>
          <w:rFonts w:ascii="Calibri" w:hAnsi="Calibri"/>
          <w:sz w:val="22"/>
          <w:szCs w:val="22"/>
        </w:rPr>
        <w:tab/>
        <w:t xml:space="preserve">updated on the website and emails sent to all those who had agreed to their email addresses being </w:t>
      </w:r>
      <w:r>
        <w:rPr>
          <w:rFonts w:ascii="Calibri" w:hAnsi="Calibri"/>
          <w:sz w:val="22"/>
          <w:szCs w:val="22"/>
        </w:rPr>
        <w:tab/>
        <w:t>used for NP purposes. This</w:t>
      </w:r>
      <w:r>
        <w:rPr>
          <w:rFonts w:ascii="Calibri" w:hAnsi="Calibri"/>
          <w:sz w:val="22"/>
          <w:szCs w:val="22"/>
        </w:rPr>
        <w:t xml:space="preserve"> would include the result of the Referendum.  It was agreed that a stall at </w:t>
      </w:r>
      <w:r>
        <w:rPr>
          <w:rFonts w:ascii="Calibri" w:hAnsi="Calibri"/>
          <w:sz w:val="22"/>
          <w:szCs w:val="22"/>
        </w:rPr>
        <w:tab/>
        <w:t xml:space="preserve">the Village Fayre would also provide information and enable residents to ask questions.  Ros Day </w:t>
      </w:r>
      <w:r>
        <w:rPr>
          <w:rFonts w:ascii="Calibri" w:hAnsi="Calibri"/>
          <w:sz w:val="22"/>
          <w:szCs w:val="22"/>
        </w:rPr>
        <w:tab/>
        <w:t xml:space="preserve">reported that RDC had stated that 8 weeks notice of the Referendum date would be </w:t>
      </w:r>
      <w:r>
        <w:rPr>
          <w:rFonts w:ascii="Calibri" w:hAnsi="Calibri"/>
          <w:sz w:val="22"/>
          <w:szCs w:val="22"/>
        </w:rPr>
        <w:t xml:space="preserve">given, but the </w:t>
      </w:r>
      <w:r>
        <w:rPr>
          <w:rFonts w:ascii="Calibri" w:hAnsi="Calibri"/>
          <w:sz w:val="22"/>
          <w:szCs w:val="22"/>
        </w:rPr>
        <w:tab/>
        <w:t xml:space="preserve">Parish Council is not allowed to promote a particular vote during Purdah which is usually 4 weeks.   </w:t>
      </w:r>
      <w:r>
        <w:rPr>
          <w:rFonts w:ascii="Calibri" w:hAnsi="Calibri"/>
          <w:sz w:val="22"/>
          <w:szCs w:val="22"/>
        </w:rPr>
        <w:tab/>
        <w:t xml:space="preserve">Ros Day would check with RDC exactly what ‘promoting’ means to ensure electoral law was </w:t>
      </w:r>
      <w:r>
        <w:rPr>
          <w:rFonts w:ascii="Calibri" w:hAnsi="Calibri"/>
          <w:sz w:val="22"/>
          <w:szCs w:val="22"/>
        </w:rPr>
        <w:tab/>
        <w:t>followed.</w:t>
      </w:r>
    </w:p>
    <w:p w:rsidR="00CA46C4" w:rsidRDefault="00CA46C4">
      <w:pPr>
        <w:rPr>
          <w:rFonts w:ascii="Calibri" w:hAnsi="Calibri"/>
          <w:sz w:val="22"/>
          <w:szCs w:val="22"/>
        </w:rPr>
      </w:pPr>
    </w:p>
    <w:p w:rsidR="00CA46C4" w:rsidRDefault="00EE227A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3.5.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Research/Heritage</w:t>
      </w:r>
    </w:p>
    <w:p w:rsidR="00CA46C4" w:rsidRDefault="00EE227A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>In Dave Howley</w:t>
      </w:r>
      <w:r>
        <w:rPr>
          <w:rFonts w:ascii="Calibri" w:hAnsi="Calibri"/>
          <w:sz w:val="22"/>
          <w:szCs w:val="22"/>
        </w:rPr>
        <w:t xml:space="preserve">’s absence, Sonia Plato informed the meeting that he had contacted Casper </w:t>
      </w:r>
      <w:r>
        <w:rPr>
          <w:rFonts w:ascii="Calibri" w:hAnsi="Calibri"/>
          <w:sz w:val="22"/>
          <w:szCs w:val="22"/>
        </w:rPr>
        <w:tab/>
        <w:t xml:space="preserve">Johnson, Archaeologist, East Sussex County Council (ESCC), who had spoken to ESCC Estates </w:t>
      </w:r>
      <w:r>
        <w:rPr>
          <w:rFonts w:ascii="Calibri" w:hAnsi="Calibri"/>
          <w:sz w:val="22"/>
          <w:szCs w:val="22"/>
        </w:rPr>
        <w:tab/>
        <w:t>Department, regarding the serious deterioration of Adams Farm.  The response was that “… c</w:t>
      </w:r>
      <w:r>
        <w:rPr>
          <w:rFonts w:ascii="Calibri" w:hAnsi="Calibri"/>
          <w:sz w:val="22"/>
          <w:szCs w:val="22"/>
        </w:rPr>
        <w:t xml:space="preserve">are </w:t>
      </w:r>
      <w:r>
        <w:rPr>
          <w:rFonts w:ascii="Calibri" w:hAnsi="Calibri"/>
          <w:sz w:val="22"/>
          <w:szCs w:val="22"/>
        </w:rPr>
        <w:tab/>
        <w:t xml:space="preserve">and work are ongoing this Spring in advance of putting it up for sale.  There is a clear understanding </w:t>
      </w:r>
      <w:r>
        <w:rPr>
          <w:rFonts w:ascii="Calibri" w:hAnsi="Calibri"/>
          <w:sz w:val="22"/>
          <w:szCs w:val="22"/>
        </w:rPr>
        <w:tab/>
        <w:t xml:space="preserve">of the importance of the building and site.”  The meeting discussed the proliferation of fly tipping at </w:t>
      </w:r>
      <w:r>
        <w:rPr>
          <w:rFonts w:ascii="Calibri" w:hAnsi="Calibri"/>
          <w:sz w:val="22"/>
          <w:szCs w:val="22"/>
        </w:rPr>
        <w:tab/>
        <w:t>the entrance to Adams Farm despite the ere</w:t>
      </w:r>
      <w:r>
        <w:rPr>
          <w:rFonts w:ascii="Calibri" w:hAnsi="Calibri"/>
          <w:sz w:val="22"/>
          <w:szCs w:val="22"/>
        </w:rPr>
        <w:t xml:space="preserve">ction of a gate.  RDC has removed fly tipping in the </w:t>
      </w:r>
      <w:r>
        <w:rPr>
          <w:rFonts w:ascii="Calibri" w:hAnsi="Calibri"/>
          <w:sz w:val="22"/>
          <w:szCs w:val="22"/>
        </w:rPr>
        <w:tab/>
        <w:t>past.</w:t>
      </w:r>
    </w:p>
    <w:p w:rsidR="00CA46C4" w:rsidRDefault="00CA46C4">
      <w:pPr>
        <w:rPr>
          <w:rFonts w:ascii="Calibri" w:hAnsi="Calibri"/>
          <w:sz w:val="22"/>
          <w:szCs w:val="22"/>
        </w:rPr>
      </w:pPr>
    </w:p>
    <w:p w:rsidR="00CA46C4" w:rsidRDefault="00EE227A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3.6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Environment</w:t>
      </w:r>
    </w:p>
    <w:p w:rsidR="00CA46C4" w:rsidRDefault="00EE227A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Sonia Plato reported that the wildflowers recently sown were appearing on the four verges around </w:t>
      </w:r>
      <w:r>
        <w:rPr>
          <w:rFonts w:ascii="Calibri" w:hAnsi="Calibri"/>
          <w:sz w:val="22"/>
          <w:szCs w:val="22"/>
        </w:rPr>
        <w:tab/>
        <w:t>the village, three of which had been designated by ESCC and explanatory signs ar</w:t>
      </w:r>
      <w:r>
        <w:rPr>
          <w:rFonts w:ascii="Calibri" w:hAnsi="Calibri"/>
          <w:sz w:val="22"/>
          <w:szCs w:val="22"/>
        </w:rPr>
        <w:t xml:space="preserve">e being produced. </w:t>
      </w:r>
      <w:r>
        <w:rPr>
          <w:rFonts w:ascii="Calibri" w:hAnsi="Calibri"/>
          <w:sz w:val="22"/>
          <w:szCs w:val="22"/>
        </w:rPr>
        <w:tab/>
        <w:t xml:space="preserve">An application has been submitted to Sussex Lund for a grant for the planting of a wildflower </w:t>
      </w:r>
      <w:r>
        <w:rPr>
          <w:rFonts w:ascii="Calibri" w:hAnsi="Calibri"/>
          <w:sz w:val="22"/>
          <w:szCs w:val="22"/>
        </w:rPr>
        <w:tab/>
        <w:t xml:space="preserve">meadow, and if successful should be available in July.  The Groups’ AGM is to be held on 25 May </w:t>
      </w:r>
      <w:r>
        <w:rPr>
          <w:rFonts w:ascii="Calibri" w:hAnsi="Calibri"/>
          <w:sz w:val="22"/>
          <w:szCs w:val="22"/>
        </w:rPr>
        <w:tab/>
        <w:t>2019 in the Youth Club from 7-9pm.  Other eve</w:t>
      </w:r>
      <w:r>
        <w:rPr>
          <w:rFonts w:ascii="Calibri" w:hAnsi="Calibri"/>
          <w:sz w:val="22"/>
          <w:szCs w:val="22"/>
        </w:rPr>
        <w:t xml:space="preserve">nts are; a talk by Dr John Feltwell in the Training </w:t>
      </w:r>
      <w:r>
        <w:rPr>
          <w:rFonts w:ascii="Calibri" w:hAnsi="Calibri"/>
          <w:sz w:val="22"/>
          <w:szCs w:val="22"/>
        </w:rPr>
        <w:tab/>
        <w:t xml:space="preserve">Room at Mantell Farm on 5 April, a Spring Litter Pick with the RSPB on 6 April, and a Green Picnic at </w:t>
      </w:r>
      <w:r>
        <w:rPr>
          <w:rFonts w:ascii="Calibri" w:hAnsi="Calibri"/>
          <w:sz w:val="22"/>
          <w:szCs w:val="22"/>
        </w:rPr>
        <w:tab/>
        <w:t>Combe Haven on 13 April.</w:t>
      </w:r>
    </w:p>
    <w:p w:rsidR="00CA46C4" w:rsidRDefault="00CA46C4">
      <w:pPr>
        <w:rPr>
          <w:rFonts w:ascii="Calibri" w:hAnsi="Calibri"/>
          <w:sz w:val="22"/>
          <w:szCs w:val="22"/>
        </w:rPr>
      </w:pPr>
    </w:p>
    <w:p w:rsidR="00CA46C4" w:rsidRDefault="00EE227A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4.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Update on Independent Examination</w:t>
      </w:r>
    </w:p>
    <w:p w:rsidR="00CA46C4" w:rsidRDefault="00EE227A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Ros Day stated that the 7 questions </w:t>
      </w:r>
      <w:r>
        <w:rPr>
          <w:rFonts w:ascii="Calibri" w:hAnsi="Calibri"/>
          <w:sz w:val="22"/>
          <w:szCs w:val="22"/>
        </w:rPr>
        <w:t xml:space="preserve">raised by the Independent Examiner had been circulated to </w:t>
      </w:r>
      <w:r>
        <w:rPr>
          <w:rFonts w:ascii="Calibri" w:hAnsi="Calibri"/>
          <w:sz w:val="22"/>
          <w:szCs w:val="22"/>
        </w:rPr>
        <w:tab/>
        <w:t xml:space="preserve">Steering Group members who had agreed her suggested responses.  These were subsequently </w:t>
      </w:r>
      <w:r>
        <w:rPr>
          <w:rFonts w:ascii="Calibri" w:hAnsi="Calibri"/>
          <w:sz w:val="22"/>
          <w:szCs w:val="22"/>
        </w:rPr>
        <w:tab/>
        <w:t xml:space="preserve">agreed by the Parish Council and forwarded to the Examiner.  The meeting discussed the Examiner’s </w:t>
      </w:r>
      <w:r>
        <w:rPr>
          <w:rFonts w:ascii="Calibri" w:hAnsi="Calibri"/>
          <w:sz w:val="22"/>
          <w:szCs w:val="22"/>
        </w:rPr>
        <w:tab/>
        <w:t>draft rep</w:t>
      </w:r>
      <w:r>
        <w:rPr>
          <w:rFonts w:ascii="Calibri" w:hAnsi="Calibri"/>
          <w:sz w:val="22"/>
          <w:szCs w:val="22"/>
        </w:rPr>
        <w:t xml:space="preserve">ort and agreed to ask what ‘robust evidence’ was needed for the Open and Natural Spaces </w:t>
      </w:r>
      <w:r>
        <w:rPr>
          <w:rFonts w:ascii="Calibri" w:hAnsi="Calibri"/>
          <w:sz w:val="22"/>
          <w:szCs w:val="22"/>
        </w:rPr>
        <w:tab/>
        <w:t>Policy.</w:t>
      </w:r>
    </w:p>
    <w:p w:rsidR="00CA46C4" w:rsidRDefault="00CA46C4">
      <w:pPr>
        <w:rPr>
          <w:rFonts w:ascii="Calibri" w:hAnsi="Calibri"/>
          <w:sz w:val="22"/>
          <w:szCs w:val="22"/>
        </w:rPr>
      </w:pPr>
    </w:p>
    <w:p w:rsidR="00CA46C4" w:rsidRDefault="00EE227A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5.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Next Steps in Process</w:t>
      </w:r>
    </w:p>
    <w:p w:rsidR="00CA46C4" w:rsidRDefault="00EE227A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Ros Day explained that RDC and the Parish Council have 5 weeks to comment on the Independent </w:t>
      </w:r>
      <w:r>
        <w:rPr>
          <w:rFonts w:ascii="Calibri" w:hAnsi="Calibri"/>
          <w:sz w:val="22"/>
          <w:szCs w:val="22"/>
        </w:rPr>
        <w:tab/>
        <w:t xml:space="preserve">Examiner’s draft report </w:t>
      </w:r>
      <w:r>
        <w:rPr>
          <w:rFonts w:ascii="Calibri" w:hAnsi="Calibri"/>
          <w:sz w:val="22"/>
          <w:szCs w:val="22"/>
        </w:rPr>
        <w:tab/>
        <w:t>and agree mod</w:t>
      </w:r>
      <w:r>
        <w:rPr>
          <w:rFonts w:ascii="Calibri" w:hAnsi="Calibri"/>
          <w:sz w:val="22"/>
          <w:szCs w:val="22"/>
        </w:rPr>
        <w:t xml:space="preserve">ifications to the Plan.  This will then be submitted to Cabinet </w:t>
      </w:r>
      <w:r>
        <w:rPr>
          <w:rFonts w:ascii="Calibri" w:hAnsi="Calibri"/>
          <w:sz w:val="22"/>
          <w:szCs w:val="22"/>
        </w:rPr>
        <w:tab/>
        <w:t xml:space="preserve">for agreement.  RDC will then issue a Referendum date giving 8 weeks notice.  If the NP is </w:t>
      </w:r>
      <w:r>
        <w:rPr>
          <w:rFonts w:ascii="Calibri" w:hAnsi="Calibri"/>
          <w:sz w:val="22"/>
          <w:szCs w:val="22"/>
        </w:rPr>
        <w:tab/>
        <w:t xml:space="preserve">accepted following the Referendum, the Plan is then ‘made’ and put into law.  If the NP fails at </w:t>
      </w:r>
      <w:r>
        <w:rPr>
          <w:rFonts w:ascii="Calibri" w:hAnsi="Calibri"/>
          <w:sz w:val="22"/>
          <w:szCs w:val="22"/>
        </w:rPr>
        <w:tab/>
        <w:t>R</w:t>
      </w:r>
      <w:r>
        <w:rPr>
          <w:rFonts w:ascii="Calibri" w:hAnsi="Calibri"/>
          <w:sz w:val="22"/>
          <w:szCs w:val="22"/>
        </w:rPr>
        <w:t xml:space="preserve">eferendum, the revised Plan would have to conform to the 2018 National Planning Policy </w:t>
      </w:r>
      <w:r>
        <w:rPr>
          <w:rFonts w:ascii="Calibri" w:hAnsi="Calibri"/>
          <w:sz w:val="22"/>
          <w:szCs w:val="22"/>
        </w:rPr>
        <w:tab/>
        <w:t xml:space="preserve">Framework, rather than the 2012 Policy used in the original Plan, and the revised RDC Core </w:t>
      </w:r>
      <w:r>
        <w:rPr>
          <w:rFonts w:ascii="Calibri" w:hAnsi="Calibri"/>
          <w:sz w:val="22"/>
          <w:szCs w:val="22"/>
        </w:rPr>
        <w:tab/>
        <w:t>Strategy.</w:t>
      </w:r>
    </w:p>
    <w:p w:rsidR="00CA46C4" w:rsidRDefault="00CA46C4">
      <w:pPr>
        <w:rPr>
          <w:rFonts w:ascii="Calibri" w:hAnsi="Calibri"/>
          <w:sz w:val="22"/>
          <w:szCs w:val="22"/>
        </w:rPr>
      </w:pPr>
    </w:p>
    <w:p w:rsidR="00CA46C4" w:rsidRDefault="00EE227A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6.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Date of Future Meetings</w:t>
      </w:r>
    </w:p>
    <w:p w:rsidR="00CA46C4" w:rsidRDefault="00EE227A">
      <w:pPr>
        <w:ind w:left="709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Steering Group</w:t>
      </w:r>
      <w:r>
        <w:rPr>
          <w:rFonts w:ascii="Calibri" w:hAnsi="Calibri"/>
          <w:sz w:val="22"/>
          <w:szCs w:val="22"/>
        </w:rPr>
        <w:t xml:space="preserve"> –  Tuesday 7 May 2019 i</w:t>
      </w:r>
      <w:r>
        <w:rPr>
          <w:rFonts w:ascii="Calibri" w:hAnsi="Calibri"/>
          <w:sz w:val="22"/>
          <w:szCs w:val="22"/>
        </w:rPr>
        <w:t>n Crowhurst Village Hall at 7.30pm.</w:t>
      </w:r>
    </w:p>
    <w:p w:rsidR="00CA46C4" w:rsidRDefault="00EE227A">
      <w:pPr>
        <w:ind w:left="709"/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Please note the change of day</w:t>
      </w:r>
    </w:p>
    <w:p w:rsidR="00CA46C4" w:rsidRDefault="00EE227A">
      <w:pPr>
        <w:ind w:left="709"/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</w:p>
    <w:p w:rsidR="00CA46C4" w:rsidRDefault="00CA46C4">
      <w:pPr>
        <w:ind w:left="709"/>
        <w:rPr>
          <w:rFonts w:ascii="Calibri" w:hAnsi="Calibri"/>
          <w:sz w:val="22"/>
          <w:szCs w:val="22"/>
        </w:rPr>
      </w:pPr>
    </w:p>
    <w:p w:rsidR="00CA46C4" w:rsidRDefault="00EE227A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The meeting closed at 9.10pm.</w:t>
      </w:r>
    </w:p>
    <w:p w:rsidR="00CA46C4" w:rsidRDefault="00CA46C4">
      <w:pPr>
        <w:rPr>
          <w:rFonts w:ascii="Calibri" w:hAnsi="Calibri"/>
          <w:sz w:val="22"/>
          <w:szCs w:val="22"/>
        </w:rPr>
      </w:pPr>
    </w:p>
    <w:p w:rsidR="00CA46C4" w:rsidRDefault="00CA46C4">
      <w:pPr>
        <w:rPr>
          <w:rFonts w:hint="eastAsia"/>
          <w:sz w:val="22"/>
          <w:szCs w:val="22"/>
        </w:rPr>
      </w:pPr>
    </w:p>
    <w:p w:rsidR="00CA46C4" w:rsidRDefault="00CA46C4">
      <w:pPr>
        <w:rPr>
          <w:rFonts w:hint="eastAsia"/>
        </w:rPr>
      </w:pPr>
    </w:p>
    <w:sectPr w:rsidR="00CA46C4" w:rsidSect="00CA46C4">
      <w:pgSz w:w="11906" w:h="16838"/>
      <w:pgMar w:top="1134" w:right="1121" w:bottom="1134" w:left="1185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characterSpacingControl w:val="doNotCompress"/>
  <w:compat>
    <w:useFELayout/>
  </w:compat>
  <w:rsids>
    <w:rsidRoot w:val="00CA46C4"/>
    <w:rsid w:val="00CA46C4"/>
    <w:rsid w:val="00EE2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kern w:val="2"/>
        <w:szCs w:val="24"/>
        <w:lang w:val="en-GB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CC7"/>
    <w:rPr>
      <w:color w:val="00000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qFormat/>
    <w:rsid w:val="00144CC7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144CC7"/>
    <w:rPr>
      <w:rFonts w:cs="OpenSymbol"/>
    </w:rPr>
  </w:style>
  <w:style w:type="character" w:customStyle="1" w:styleId="ListLabel2">
    <w:name w:val="ListLabel 2"/>
    <w:qFormat/>
    <w:rsid w:val="00144CC7"/>
    <w:rPr>
      <w:rFonts w:cs="OpenSymbol"/>
    </w:rPr>
  </w:style>
  <w:style w:type="character" w:customStyle="1" w:styleId="ListLabel3">
    <w:name w:val="ListLabel 3"/>
    <w:qFormat/>
    <w:rsid w:val="00144CC7"/>
    <w:rPr>
      <w:rFonts w:cs="OpenSymbol"/>
    </w:rPr>
  </w:style>
  <w:style w:type="character" w:customStyle="1" w:styleId="ListLabel4">
    <w:name w:val="ListLabel 4"/>
    <w:qFormat/>
    <w:rsid w:val="00144CC7"/>
    <w:rPr>
      <w:rFonts w:cs="OpenSymbol"/>
    </w:rPr>
  </w:style>
  <w:style w:type="character" w:customStyle="1" w:styleId="ListLabel5">
    <w:name w:val="ListLabel 5"/>
    <w:qFormat/>
    <w:rsid w:val="00144CC7"/>
    <w:rPr>
      <w:rFonts w:cs="OpenSymbol"/>
    </w:rPr>
  </w:style>
  <w:style w:type="character" w:customStyle="1" w:styleId="ListLabel6">
    <w:name w:val="ListLabel 6"/>
    <w:qFormat/>
    <w:rsid w:val="00144CC7"/>
    <w:rPr>
      <w:rFonts w:cs="OpenSymbol"/>
    </w:rPr>
  </w:style>
  <w:style w:type="character" w:customStyle="1" w:styleId="ListLabel7">
    <w:name w:val="ListLabel 7"/>
    <w:qFormat/>
    <w:rsid w:val="00144CC7"/>
    <w:rPr>
      <w:rFonts w:cs="OpenSymbol"/>
    </w:rPr>
  </w:style>
  <w:style w:type="character" w:customStyle="1" w:styleId="ListLabel8">
    <w:name w:val="ListLabel 8"/>
    <w:qFormat/>
    <w:rsid w:val="00144CC7"/>
    <w:rPr>
      <w:rFonts w:cs="OpenSymbol"/>
    </w:rPr>
  </w:style>
  <w:style w:type="character" w:customStyle="1" w:styleId="ListLabel9">
    <w:name w:val="ListLabel 9"/>
    <w:qFormat/>
    <w:rsid w:val="00144CC7"/>
    <w:rPr>
      <w:rFonts w:cs="OpenSymbol"/>
    </w:rPr>
  </w:style>
  <w:style w:type="character" w:customStyle="1" w:styleId="ListLabel10">
    <w:name w:val="ListLabel 10"/>
    <w:qFormat/>
    <w:rsid w:val="00144CC7"/>
    <w:rPr>
      <w:rFonts w:cs="OpenSymbol"/>
    </w:rPr>
  </w:style>
  <w:style w:type="character" w:customStyle="1" w:styleId="ListLabel11">
    <w:name w:val="ListLabel 11"/>
    <w:qFormat/>
    <w:rsid w:val="00144CC7"/>
    <w:rPr>
      <w:rFonts w:cs="OpenSymbol"/>
    </w:rPr>
  </w:style>
  <w:style w:type="character" w:customStyle="1" w:styleId="ListLabel12">
    <w:name w:val="ListLabel 12"/>
    <w:qFormat/>
    <w:rsid w:val="00144CC7"/>
    <w:rPr>
      <w:rFonts w:cs="OpenSymbol"/>
    </w:rPr>
  </w:style>
  <w:style w:type="character" w:customStyle="1" w:styleId="ListLabel13">
    <w:name w:val="ListLabel 13"/>
    <w:qFormat/>
    <w:rsid w:val="00144CC7"/>
    <w:rPr>
      <w:rFonts w:cs="OpenSymbol"/>
    </w:rPr>
  </w:style>
  <w:style w:type="character" w:customStyle="1" w:styleId="ListLabel14">
    <w:name w:val="ListLabel 14"/>
    <w:qFormat/>
    <w:rsid w:val="00144CC7"/>
    <w:rPr>
      <w:rFonts w:cs="OpenSymbol"/>
    </w:rPr>
  </w:style>
  <w:style w:type="character" w:customStyle="1" w:styleId="ListLabel15">
    <w:name w:val="ListLabel 15"/>
    <w:qFormat/>
    <w:rsid w:val="00144CC7"/>
    <w:rPr>
      <w:rFonts w:cs="OpenSymbol"/>
    </w:rPr>
  </w:style>
  <w:style w:type="character" w:customStyle="1" w:styleId="ListLabel16">
    <w:name w:val="ListLabel 16"/>
    <w:qFormat/>
    <w:rsid w:val="00144CC7"/>
    <w:rPr>
      <w:rFonts w:cs="OpenSymbol"/>
    </w:rPr>
  </w:style>
  <w:style w:type="character" w:customStyle="1" w:styleId="ListLabel17">
    <w:name w:val="ListLabel 17"/>
    <w:qFormat/>
    <w:rsid w:val="00144CC7"/>
    <w:rPr>
      <w:rFonts w:cs="OpenSymbol"/>
    </w:rPr>
  </w:style>
  <w:style w:type="character" w:customStyle="1" w:styleId="ListLabel18">
    <w:name w:val="ListLabel 18"/>
    <w:qFormat/>
    <w:rsid w:val="00144CC7"/>
    <w:rPr>
      <w:rFonts w:cs="OpenSymbol"/>
    </w:rPr>
  </w:style>
  <w:style w:type="character" w:customStyle="1" w:styleId="ListLabel19">
    <w:name w:val="ListLabel 19"/>
    <w:qFormat/>
    <w:rsid w:val="00144CC7"/>
    <w:rPr>
      <w:rFonts w:cs="OpenSymbol"/>
    </w:rPr>
  </w:style>
  <w:style w:type="character" w:customStyle="1" w:styleId="ListLabel20">
    <w:name w:val="ListLabel 20"/>
    <w:qFormat/>
    <w:rsid w:val="00144CC7"/>
    <w:rPr>
      <w:rFonts w:cs="OpenSymbol"/>
    </w:rPr>
  </w:style>
  <w:style w:type="character" w:customStyle="1" w:styleId="ListLabel21">
    <w:name w:val="ListLabel 21"/>
    <w:qFormat/>
    <w:rsid w:val="00144CC7"/>
    <w:rPr>
      <w:rFonts w:cs="OpenSymbol"/>
    </w:rPr>
  </w:style>
  <w:style w:type="character" w:customStyle="1" w:styleId="ListLabel22">
    <w:name w:val="ListLabel 22"/>
    <w:qFormat/>
    <w:rsid w:val="00144CC7"/>
    <w:rPr>
      <w:rFonts w:cs="OpenSymbol"/>
    </w:rPr>
  </w:style>
  <w:style w:type="character" w:customStyle="1" w:styleId="ListLabel23">
    <w:name w:val="ListLabel 23"/>
    <w:qFormat/>
    <w:rsid w:val="00144CC7"/>
    <w:rPr>
      <w:rFonts w:cs="OpenSymbol"/>
    </w:rPr>
  </w:style>
  <w:style w:type="character" w:customStyle="1" w:styleId="ListLabel24">
    <w:name w:val="ListLabel 24"/>
    <w:qFormat/>
    <w:rsid w:val="00144CC7"/>
    <w:rPr>
      <w:rFonts w:cs="OpenSymbol"/>
    </w:rPr>
  </w:style>
  <w:style w:type="character" w:customStyle="1" w:styleId="ListLabel25">
    <w:name w:val="ListLabel 25"/>
    <w:qFormat/>
    <w:rsid w:val="00144CC7"/>
    <w:rPr>
      <w:rFonts w:cs="OpenSymbol"/>
    </w:rPr>
  </w:style>
  <w:style w:type="character" w:customStyle="1" w:styleId="ListLabel26">
    <w:name w:val="ListLabel 26"/>
    <w:qFormat/>
    <w:rsid w:val="00144CC7"/>
    <w:rPr>
      <w:rFonts w:cs="OpenSymbol"/>
    </w:rPr>
  </w:style>
  <w:style w:type="character" w:customStyle="1" w:styleId="ListLabel27">
    <w:name w:val="ListLabel 27"/>
    <w:qFormat/>
    <w:rsid w:val="00144CC7"/>
    <w:rPr>
      <w:rFonts w:cs="OpenSymbol"/>
    </w:rPr>
  </w:style>
  <w:style w:type="character" w:customStyle="1" w:styleId="ListLabel28">
    <w:name w:val="ListLabel 28"/>
    <w:qFormat/>
    <w:rsid w:val="00144CC7"/>
    <w:rPr>
      <w:rFonts w:cs="OpenSymbol"/>
    </w:rPr>
  </w:style>
  <w:style w:type="character" w:customStyle="1" w:styleId="ListLabel29">
    <w:name w:val="ListLabel 29"/>
    <w:qFormat/>
    <w:rsid w:val="00144CC7"/>
    <w:rPr>
      <w:rFonts w:cs="OpenSymbol"/>
    </w:rPr>
  </w:style>
  <w:style w:type="character" w:customStyle="1" w:styleId="ListLabel30">
    <w:name w:val="ListLabel 30"/>
    <w:qFormat/>
    <w:rsid w:val="00144CC7"/>
    <w:rPr>
      <w:rFonts w:cs="OpenSymbol"/>
    </w:rPr>
  </w:style>
  <w:style w:type="character" w:customStyle="1" w:styleId="ListLabel31">
    <w:name w:val="ListLabel 31"/>
    <w:qFormat/>
    <w:rsid w:val="00144CC7"/>
    <w:rPr>
      <w:rFonts w:cs="OpenSymbol"/>
    </w:rPr>
  </w:style>
  <w:style w:type="character" w:customStyle="1" w:styleId="ListLabel32">
    <w:name w:val="ListLabel 32"/>
    <w:qFormat/>
    <w:rsid w:val="00144CC7"/>
    <w:rPr>
      <w:rFonts w:cs="OpenSymbol"/>
    </w:rPr>
  </w:style>
  <w:style w:type="character" w:customStyle="1" w:styleId="ListLabel33">
    <w:name w:val="ListLabel 33"/>
    <w:qFormat/>
    <w:rsid w:val="00144CC7"/>
    <w:rPr>
      <w:rFonts w:cs="OpenSymbol"/>
    </w:rPr>
  </w:style>
  <w:style w:type="character" w:customStyle="1" w:styleId="ListLabel34">
    <w:name w:val="ListLabel 34"/>
    <w:qFormat/>
    <w:rsid w:val="00144CC7"/>
    <w:rPr>
      <w:rFonts w:cs="OpenSymbol"/>
    </w:rPr>
  </w:style>
  <w:style w:type="character" w:customStyle="1" w:styleId="ListLabel35">
    <w:name w:val="ListLabel 35"/>
    <w:qFormat/>
    <w:rsid w:val="00144CC7"/>
    <w:rPr>
      <w:rFonts w:cs="OpenSymbol"/>
    </w:rPr>
  </w:style>
  <w:style w:type="character" w:customStyle="1" w:styleId="ListLabel36">
    <w:name w:val="ListLabel 36"/>
    <w:qFormat/>
    <w:rsid w:val="00144CC7"/>
    <w:rPr>
      <w:rFonts w:cs="OpenSymbol"/>
    </w:rPr>
  </w:style>
  <w:style w:type="paragraph" w:customStyle="1" w:styleId="Heading">
    <w:name w:val="Heading"/>
    <w:basedOn w:val="Normal"/>
    <w:next w:val="BodyText"/>
    <w:qFormat/>
    <w:rsid w:val="00144CC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rsid w:val="00144CC7"/>
    <w:pPr>
      <w:spacing w:after="140" w:line="288" w:lineRule="auto"/>
    </w:pPr>
  </w:style>
  <w:style w:type="paragraph" w:styleId="List">
    <w:name w:val="List"/>
    <w:basedOn w:val="BodyText"/>
    <w:rsid w:val="00144CC7"/>
  </w:style>
  <w:style w:type="paragraph" w:styleId="Caption">
    <w:name w:val="caption"/>
    <w:basedOn w:val="Normal"/>
    <w:qFormat/>
    <w:rsid w:val="00144CC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rsid w:val="00144CC7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920</Words>
  <Characters>5244</Characters>
  <Application>Microsoft Office Word</Application>
  <DocSecurity>0</DocSecurity>
  <Lines>43</Lines>
  <Paragraphs>12</Paragraphs>
  <ScaleCrop>false</ScaleCrop>
  <Company>Grizli777</Company>
  <LinksUpToDate>false</LinksUpToDate>
  <CharactersWithSpaces>6152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2</cp:revision>
  <dcterms:created xsi:type="dcterms:W3CDTF">2019-04-24T10:20:00Z</dcterms:created>
  <dcterms:modified xsi:type="dcterms:W3CDTF">2019-04-24T10:20:00Z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