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09" w:rsidRDefault="00034ACF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Crowhurst Neighbourhood Plan Steering Group</w:t>
      </w:r>
    </w:p>
    <w:p w:rsidR="00783809" w:rsidRDefault="00783809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783809" w:rsidRDefault="00034ACF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Notes of Meeting held on Monday 4 February 2019 at 7.30pm</w:t>
      </w:r>
    </w:p>
    <w:p w:rsidR="00783809" w:rsidRDefault="00034ACF">
      <w:pPr>
        <w:jc w:val="center"/>
        <w:rPr>
          <w:rFonts w:hint="eastAsia"/>
        </w:rPr>
      </w:pPr>
      <w:r>
        <w:rPr>
          <w:rFonts w:ascii="Calibri" w:hAnsi="Calibri"/>
          <w:b/>
          <w:bCs/>
          <w:sz w:val="28"/>
          <w:szCs w:val="28"/>
        </w:rPr>
        <w:t>in the Village Hall, Crowhurst</w:t>
      </w:r>
    </w:p>
    <w:p w:rsidR="00783809" w:rsidRDefault="00783809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b/>
          <w:bCs/>
        </w:rPr>
        <w:t>Present: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Gareth Bright,  Ros Day (Chair),  Tracy Hoad,  Diane Stainsby,  Martin White,  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Pat Buckle  </w:t>
      </w:r>
    </w:p>
    <w:p w:rsidR="00783809" w:rsidRDefault="00783809">
      <w:pPr>
        <w:rPr>
          <w:rFonts w:hint="eastAsia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b/>
          <w:bCs/>
        </w:rPr>
        <w:t>Apologies: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sz w:val="22"/>
          <w:szCs w:val="22"/>
        </w:rPr>
        <w:t xml:space="preserve"> Chris Davidson,  Dave Howley,  Sonia Plato, Ann Wilson, Willy Wilson,</w:t>
      </w:r>
    </w:p>
    <w:p w:rsidR="00783809" w:rsidRDefault="00783809">
      <w:pPr>
        <w:rPr>
          <w:rFonts w:hint="eastAsia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b/>
          <w:bCs/>
        </w:rPr>
        <w:t>In Attendance:</w:t>
      </w:r>
      <w:r>
        <w:rPr>
          <w:rFonts w:ascii="Calibri" w:hAnsi="Calibri"/>
          <w:sz w:val="22"/>
          <w:szCs w:val="22"/>
        </w:rPr>
        <w:tab/>
        <w:t>1 Member of the Public</w:t>
      </w:r>
    </w:p>
    <w:p w:rsidR="00783809" w:rsidRDefault="00783809">
      <w:pPr>
        <w:rPr>
          <w:rFonts w:hint="eastAsia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Ros Day opened the meeting and thanked everyone for attending.</w:t>
      </w:r>
    </w:p>
    <w:p w:rsidR="00783809" w:rsidRDefault="00783809">
      <w:pPr>
        <w:rPr>
          <w:rFonts w:hint="eastAsia"/>
          <w:sz w:val="22"/>
          <w:szCs w:val="22"/>
        </w:rPr>
      </w:pPr>
    </w:p>
    <w:p w:rsidR="00783809" w:rsidRDefault="00034ACF">
      <w:pPr>
        <w:rPr>
          <w:rFonts w:ascii="Calibri" w:hAnsi="Calibri"/>
          <w:b/>
          <w:bCs/>
        </w:rPr>
      </w:pPr>
      <w:r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r>
        <w:rPr>
          <w:rFonts w:ascii="Calibri" w:hAnsi="Calibri"/>
          <w:b/>
          <w:bCs/>
        </w:rPr>
        <w:t>Declaration of Interests</w:t>
      </w:r>
    </w:p>
    <w:p w:rsidR="00783809" w:rsidRDefault="00034ACF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1.1.</w:t>
      </w:r>
      <w:r>
        <w:rPr>
          <w:rFonts w:ascii="Calibri" w:hAnsi="Calibri"/>
        </w:rPr>
        <w:tab/>
      </w:r>
      <w:r>
        <w:rPr>
          <w:rFonts w:ascii="Calibri" w:hAnsi="Calibri"/>
          <w:sz w:val="22"/>
          <w:szCs w:val="22"/>
        </w:rPr>
        <w:t>All present declared an interest as residents of</w:t>
      </w:r>
      <w:r>
        <w:rPr>
          <w:rFonts w:ascii="Calibri" w:hAnsi="Calibri"/>
          <w:sz w:val="22"/>
          <w:szCs w:val="22"/>
        </w:rPr>
        <w:t xml:space="preserve"> Crowhurst.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1.2</w:t>
      </w:r>
      <w:r>
        <w:rPr>
          <w:rFonts w:ascii="Calibri" w:hAnsi="Calibri"/>
          <w:sz w:val="22"/>
          <w:szCs w:val="22"/>
        </w:rPr>
        <w:tab/>
        <w:t xml:space="preserve">Item 3.2 - Land Use Task Group - Martin White declared a personal interest as owner of Church </w:t>
      </w:r>
      <w:r>
        <w:rPr>
          <w:rFonts w:ascii="Calibri" w:hAnsi="Calibri"/>
          <w:sz w:val="22"/>
          <w:szCs w:val="22"/>
        </w:rPr>
        <w:tab/>
        <w:t>Paddock, Crowhurst.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Notes of Previous Meeting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held on 7 January 2018 - Approved.</w:t>
      </w:r>
    </w:p>
    <w:p w:rsidR="00783809" w:rsidRDefault="00034A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Matters Arising</w:t>
      </w:r>
    </w:p>
    <w:p w:rsidR="00783809" w:rsidRDefault="00034A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Proposed Car Park</w:t>
      </w:r>
      <w:r>
        <w:rPr>
          <w:rFonts w:ascii="Calibri" w:hAnsi="Calibri"/>
          <w:sz w:val="22"/>
          <w:szCs w:val="22"/>
        </w:rPr>
        <w:t xml:space="preserve"> 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Ros Day reported that </w:t>
      </w:r>
      <w:bookmarkStart w:id="0" w:name="__DdeLink__267_699868465"/>
      <w:r>
        <w:rPr>
          <w:rFonts w:ascii="Calibri" w:hAnsi="Calibri"/>
          <w:sz w:val="22"/>
          <w:szCs w:val="22"/>
        </w:rPr>
        <w:t>a possible site next to the village hall car park</w:t>
      </w:r>
      <w:bookmarkEnd w:id="0"/>
      <w:r>
        <w:rPr>
          <w:rFonts w:ascii="Calibri" w:hAnsi="Calibri"/>
          <w:sz w:val="22"/>
          <w:szCs w:val="22"/>
        </w:rPr>
        <w:t xml:space="preserve"> has been drawn to the </w:t>
      </w:r>
      <w:r>
        <w:rPr>
          <w:rFonts w:ascii="Calibri" w:hAnsi="Calibri"/>
          <w:sz w:val="22"/>
          <w:szCs w:val="22"/>
        </w:rPr>
        <w:tab/>
        <w:t xml:space="preserve">attention of the Steering Group. After discussion it was agreed that this item should be referred to </w:t>
      </w:r>
      <w:r>
        <w:rPr>
          <w:rFonts w:ascii="Calibri" w:hAnsi="Calibri"/>
          <w:sz w:val="22"/>
          <w:szCs w:val="22"/>
        </w:rPr>
        <w:tab/>
        <w:t>the Parish Council.</w:t>
      </w:r>
    </w:p>
    <w:p w:rsidR="00783809" w:rsidRDefault="00034A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Proposed Solar Farm at Upper Wilt</w:t>
      </w:r>
      <w:r>
        <w:rPr>
          <w:rFonts w:ascii="Calibri" w:hAnsi="Calibri"/>
          <w:b/>
          <w:bCs/>
          <w:sz w:val="22"/>
          <w:szCs w:val="22"/>
        </w:rPr>
        <w:t>ing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Ros Day informed the meeting that at it’s last meeting the Parish Council decided to write to </w:t>
      </w:r>
      <w:r>
        <w:rPr>
          <w:rFonts w:ascii="Calibri" w:hAnsi="Calibri"/>
          <w:sz w:val="22"/>
          <w:szCs w:val="22"/>
        </w:rPr>
        <w:tab/>
        <w:t>Hastings Borough Council to ask for more information on the proposals.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Task Groups Reports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Finance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Tracy Hoad </w:t>
      </w:r>
      <w:r>
        <w:rPr>
          <w:rFonts w:ascii="Calibri" w:hAnsi="Calibri"/>
          <w:color w:val="000000"/>
          <w:sz w:val="22"/>
          <w:szCs w:val="22"/>
        </w:rPr>
        <w:t xml:space="preserve">reported that expenditure so far was </w:t>
      </w:r>
      <w:r>
        <w:rPr>
          <w:rFonts w:ascii="Calibri" w:hAnsi="Calibri"/>
          <w:color w:val="000000"/>
          <w:sz w:val="22"/>
          <w:szCs w:val="22"/>
        </w:rPr>
        <w:t xml:space="preserve">£1,805.61, leaving £1,026.39 from the last grant. </w:t>
      </w:r>
      <w:r>
        <w:rPr>
          <w:rFonts w:ascii="Calibri" w:hAnsi="Calibri"/>
          <w:color w:val="000000"/>
          <w:sz w:val="22"/>
          <w:szCs w:val="22"/>
        </w:rPr>
        <w:tab/>
        <w:t xml:space="preserve">Further expenditure identified was £150 for consultant fees for the Design Workshop, and £170 for </w:t>
      </w:r>
      <w:r>
        <w:rPr>
          <w:rFonts w:ascii="Calibri" w:hAnsi="Calibri"/>
          <w:color w:val="000000"/>
          <w:sz w:val="22"/>
          <w:szCs w:val="22"/>
        </w:rPr>
        <w:tab/>
        <w:t xml:space="preserve">printing and banners advertising the Referendum.  Ros Day reported that Frank Rallings, NP </w:t>
      </w:r>
      <w:r>
        <w:rPr>
          <w:rFonts w:ascii="Calibri" w:hAnsi="Calibri"/>
          <w:color w:val="000000"/>
          <w:sz w:val="22"/>
          <w:szCs w:val="22"/>
        </w:rPr>
        <w:tab/>
        <w:t>Planning Liais</w:t>
      </w:r>
      <w:r>
        <w:rPr>
          <w:rFonts w:ascii="Calibri" w:hAnsi="Calibri"/>
          <w:color w:val="000000"/>
          <w:sz w:val="22"/>
          <w:szCs w:val="22"/>
        </w:rPr>
        <w:t xml:space="preserve">on Officer, Rother District Council (RDC), has reminded NP groups that NP/Parish </w:t>
      </w:r>
      <w:r>
        <w:rPr>
          <w:rFonts w:ascii="Calibri" w:hAnsi="Calibri"/>
          <w:color w:val="000000"/>
          <w:sz w:val="22"/>
          <w:szCs w:val="22"/>
        </w:rPr>
        <w:tab/>
        <w:t>Council are allowed to tell residents about the Referendum but not promote which way to vote.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Land Use Task Group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Martin White confirmed that landowners have been invited to the Design workshop on 10 February </w:t>
      </w:r>
      <w:r>
        <w:rPr>
          <w:rFonts w:ascii="Calibri" w:hAnsi="Calibri"/>
          <w:sz w:val="22"/>
          <w:szCs w:val="22"/>
        </w:rPr>
        <w:tab/>
        <w:t>2019. There was nothing further to report at this time.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3.3.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Street Champions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The meeting was grateful to the Street Champions for delivering leaflets to all </w:t>
      </w:r>
      <w:r>
        <w:rPr>
          <w:rFonts w:ascii="Calibri" w:hAnsi="Calibri"/>
          <w:sz w:val="22"/>
          <w:szCs w:val="22"/>
        </w:rPr>
        <w:t xml:space="preserve">households in the </w:t>
      </w:r>
      <w:r>
        <w:rPr>
          <w:rFonts w:ascii="Calibri" w:hAnsi="Calibri"/>
          <w:sz w:val="22"/>
          <w:szCs w:val="22"/>
        </w:rPr>
        <w:tab/>
        <w:t xml:space="preserve">village promoting the Design Workshop to be held on 10 February 2019. Ros Day stated that </w:t>
      </w:r>
      <w:r>
        <w:rPr>
          <w:rFonts w:ascii="Calibri" w:hAnsi="Calibri"/>
          <w:sz w:val="22"/>
          <w:szCs w:val="22"/>
        </w:rPr>
        <w:tab/>
        <w:t xml:space="preserve">providing the Independent Examiner does not raise too many issues on the NP, the Referendum is </w:t>
      </w:r>
      <w:r>
        <w:rPr>
          <w:rFonts w:ascii="Calibri" w:hAnsi="Calibri"/>
          <w:sz w:val="22"/>
          <w:szCs w:val="22"/>
        </w:rPr>
        <w:tab/>
        <w:t>likely to take place at the end of May/June 2019 a</w:t>
      </w:r>
      <w:r>
        <w:rPr>
          <w:rFonts w:ascii="Calibri" w:hAnsi="Calibri"/>
          <w:sz w:val="22"/>
          <w:szCs w:val="22"/>
        </w:rPr>
        <w:t xml:space="preserve">nd the Street Champions may be asked to make a </w:t>
      </w:r>
      <w:r>
        <w:rPr>
          <w:rFonts w:ascii="Calibri" w:hAnsi="Calibri"/>
          <w:sz w:val="22"/>
          <w:szCs w:val="22"/>
        </w:rPr>
        <w:tab/>
        <w:t>leaflet drop urging people to vote.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Communications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Gareth Bright reported that Valerie Grove ensures the website contains the latest information on </w:t>
      </w:r>
      <w:r>
        <w:rPr>
          <w:rFonts w:ascii="Calibri" w:hAnsi="Calibri"/>
          <w:sz w:val="22"/>
          <w:szCs w:val="22"/>
        </w:rPr>
        <w:tab/>
        <w:t xml:space="preserve">the documentation and progress of the NP, including </w:t>
      </w:r>
      <w:r>
        <w:rPr>
          <w:rFonts w:ascii="Calibri" w:hAnsi="Calibri"/>
          <w:sz w:val="22"/>
          <w:szCs w:val="22"/>
        </w:rPr>
        <w:t>the Design Workshop.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lastRenderedPageBreak/>
        <w:tab/>
      </w:r>
    </w:p>
    <w:p w:rsidR="00783809" w:rsidRDefault="00034A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Research/Heritage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In the absence of Dave Howley, Ros Day stated that English Heritage had been contacted about </w:t>
      </w:r>
      <w:r>
        <w:rPr>
          <w:rFonts w:ascii="Calibri" w:hAnsi="Calibri"/>
          <w:sz w:val="22"/>
          <w:szCs w:val="22"/>
        </w:rPr>
        <w:tab/>
        <w:t xml:space="preserve">concerns around the deterioration of Adams Farm but was told that it was not interested unless the </w:t>
      </w:r>
      <w:r>
        <w:rPr>
          <w:rFonts w:ascii="Calibri" w:hAnsi="Calibri"/>
          <w:sz w:val="22"/>
          <w:szCs w:val="22"/>
        </w:rPr>
        <w:tab/>
        <w:t>building was G</w:t>
      </w:r>
      <w:r>
        <w:rPr>
          <w:rFonts w:ascii="Calibri" w:hAnsi="Calibri"/>
          <w:sz w:val="22"/>
          <w:szCs w:val="22"/>
        </w:rPr>
        <w:t>rade ll* listed.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3.6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>Environment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Tracy Hoad reported that the public meeting held on 29 January 2019 in the Village Hall when a talk </w:t>
      </w:r>
      <w:r>
        <w:rPr>
          <w:rFonts w:ascii="Calibri" w:hAnsi="Calibri"/>
          <w:sz w:val="22"/>
          <w:szCs w:val="22"/>
        </w:rPr>
        <w:tab/>
        <w:t xml:space="preserve">on the Natural Flood Management in the Powdermill Stream catchment, was given by the </w:t>
      </w:r>
      <w:r>
        <w:rPr>
          <w:rFonts w:ascii="Calibri" w:hAnsi="Calibri"/>
          <w:sz w:val="22"/>
          <w:szCs w:val="22"/>
        </w:rPr>
        <w:tab/>
        <w:t xml:space="preserve">Environment Agency Flood Officer, </w:t>
      </w:r>
      <w:r>
        <w:rPr>
          <w:rFonts w:ascii="Calibri" w:hAnsi="Calibri"/>
          <w:sz w:val="22"/>
          <w:szCs w:val="22"/>
        </w:rPr>
        <w:t xml:space="preserve">had been well received.  Tracy Hoad reported that a meeting </w:t>
      </w:r>
      <w:r>
        <w:rPr>
          <w:rFonts w:ascii="Calibri" w:hAnsi="Calibri"/>
          <w:sz w:val="22"/>
          <w:szCs w:val="22"/>
        </w:rPr>
        <w:tab/>
        <w:t>with the Flood Group was arranged for 12 February 2019.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4.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Consultation Events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Ros Day confirmed that the 3 consultation events had taken place and the consultation period </w:t>
      </w:r>
      <w:r>
        <w:rPr>
          <w:rFonts w:ascii="Calibri" w:hAnsi="Calibri"/>
          <w:sz w:val="22"/>
          <w:szCs w:val="22"/>
        </w:rPr>
        <w:tab/>
        <w:t xml:space="preserve">ended on 25 January </w:t>
      </w:r>
      <w:r>
        <w:rPr>
          <w:rFonts w:ascii="Calibri" w:hAnsi="Calibri"/>
          <w:sz w:val="22"/>
          <w:szCs w:val="22"/>
        </w:rPr>
        <w:t xml:space="preserve">2019.  A report on the representations sent to RDC has been received by the </w:t>
      </w:r>
      <w:r>
        <w:rPr>
          <w:rFonts w:ascii="Calibri" w:hAnsi="Calibri"/>
          <w:sz w:val="22"/>
          <w:szCs w:val="22"/>
        </w:rPr>
        <w:tab/>
        <w:t xml:space="preserve">Steering Group who had examined the comments. </w:t>
      </w:r>
      <w:r>
        <w:rPr>
          <w:rFonts w:ascii="Calibri" w:hAnsi="Calibri"/>
          <w:color w:val="000000"/>
          <w:sz w:val="22"/>
          <w:szCs w:val="22"/>
        </w:rPr>
        <w:t xml:space="preserve">RDC will now submit the NP together with the </w:t>
      </w:r>
      <w:r>
        <w:rPr>
          <w:rFonts w:ascii="Calibri" w:hAnsi="Calibri"/>
          <w:color w:val="000000"/>
          <w:sz w:val="22"/>
          <w:szCs w:val="22"/>
        </w:rPr>
        <w:tab/>
        <w:t>list of the representations received from the consultation, to the Independent Examiner</w:t>
      </w:r>
      <w:r>
        <w:rPr>
          <w:rFonts w:ascii="Calibri" w:hAnsi="Calibri"/>
          <w:color w:val="000000"/>
          <w:sz w:val="22"/>
          <w:szCs w:val="22"/>
        </w:rPr>
        <w:t xml:space="preserve"> for her to </w:t>
      </w:r>
      <w:r>
        <w:rPr>
          <w:rFonts w:ascii="Calibri" w:hAnsi="Calibri"/>
          <w:color w:val="000000"/>
          <w:sz w:val="22"/>
          <w:szCs w:val="22"/>
        </w:rPr>
        <w:tab/>
        <w:t>start work on it on 4 March 2019.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5.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Design Workshop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Arrangements were confirmed for the Workshop being held on 10 February 2019 in Crowhurst </w:t>
      </w:r>
      <w:r>
        <w:rPr>
          <w:rFonts w:ascii="Calibri" w:hAnsi="Calibri"/>
          <w:sz w:val="22"/>
          <w:szCs w:val="22"/>
        </w:rPr>
        <w:tab/>
        <w:t xml:space="preserve">Village Hall from 11.00am – 3.30pm including lunch and refreshments. 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Letters from Residents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6.1.</w:t>
      </w:r>
      <w:r>
        <w:rPr>
          <w:rFonts w:ascii="Calibri" w:hAnsi="Calibri"/>
          <w:sz w:val="22"/>
          <w:szCs w:val="22"/>
        </w:rPr>
        <w:tab/>
        <w:t xml:space="preserve">Ros Day reported that a letter had been received from a resident who questioned why the NP </w:t>
      </w:r>
      <w:r>
        <w:rPr>
          <w:rFonts w:ascii="Calibri" w:hAnsi="Calibri"/>
          <w:sz w:val="22"/>
          <w:szCs w:val="22"/>
        </w:rPr>
        <w:tab/>
        <w:t xml:space="preserve">included a proposed car park in Church Paddock when the area of land next to the village hall car </w:t>
      </w:r>
      <w:r>
        <w:rPr>
          <w:rFonts w:ascii="Calibri" w:hAnsi="Calibri"/>
          <w:sz w:val="22"/>
          <w:szCs w:val="22"/>
        </w:rPr>
        <w:tab/>
        <w:t>park had been purchased many years ago to provide a car park</w:t>
      </w:r>
      <w:r>
        <w:rPr>
          <w:rFonts w:ascii="Calibri" w:hAnsi="Calibri"/>
          <w:sz w:val="22"/>
          <w:szCs w:val="22"/>
        </w:rPr>
        <w:t xml:space="preserve">.  The meeting agreed to refer this to </w:t>
      </w:r>
      <w:r>
        <w:rPr>
          <w:rFonts w:ascii="Calibri" w:hAnsi="Calibri"/>
          <w:sz w:val="22"/>
          <w:szCs w:val="22"/>
        </w:rPr>
        <w:tab/>
        <w:t xml:space="preserve">the Parish Council with the recommendation that Councillors meet with Father Michael or the </w:t>
      </w:r>
      <w:r>
        <w:rPr>
          <w:rFonts w:ascii="Calibri" w:hAnsi="Calibri"/>
          <w:sz w:val="22"/>
          <w:szCs w:val="22"/>
        </w:rPr>
        <w:tab/>
        <w:t xml:space="preserve">other Trustees to discuss any future plans for the land. The letter also raised concerns about </w:t>
      </w:r>
      <w:r>
        <w:rPr>
          <w:rFonts w:ascii="Calibri" w:hAnsi="Calibri"/>
          <w:sz w:val="22"/>
          <w:szCs w:val="22"/>
        </w:rPr>
        <w:tab/>
        <w:t>building on agricultural la</w:t>
      </w:r>
      <w:r>
        <w:rPr>
          <w:rFonts w:ascii="Calibri" w:hAnsi="Calibri"/>
          <w:sz w:val="22"/>
          <w:szCs w:val="22"/>
        </w:rPr>
        <w:t xml:space="preserve">nd which could be needed in the future.  There followed discussion on </w:t>
      </w:r>
      <w:r>
        <w:rPr>
          <w:rFonts w:ascii="Calibri" w:hAnsi="Calibri"/>
          <w:sz w:val="22"/>
          <w:szCs w:val="22"/>
        </w:rPr>
        <w:tab/>
        <w:t xml:space="preserve">brownfield sites and the fact that in rural villages there was often no brownfield sites available for </w:t>
      </w:r>
      <w:r>
        <w:rPr>
          <w:rFonts w:ascii="Calibri" w:hAnsi="Calibri"/>
          <w:sz w:val="22"/>
          <w:szCs w:val="22"/>
        </w:rPr>
        <w:tab/>
        <w:t xml:space="preserve">development and in order to meet housing requirements required by Government, it </w:t>
      </w:r>
      <w:r>
        <w:rPr>
          <w:rFonts w:ascii="Calibri" w:hAnsi="Calibri"/>
          <w:sz w:val="22"/>
          <w:szCs w:val="22"/>
        </w:rPr>
        <w:t xml:space="preserve">was </w:t>
      </w:r>
      <w:r>
        <w:rPr>
          <w:rFonts w:ascii="Calibri" w:hAnsi="Calibri"/>
          <w:sz w:val="22"/>
          <w:szCs w:val="22"/>
        </w:rPr>
        <w:tab/>
        <w:t>necessary to build on greenfield sites.</w:t>
      </w:r>
    </w:p>
    <w:p w:rsidR="00783809" w:rsidRDefault="00034A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6.2</w:t>
      </w:r>
      <w:r>
        <w:rPr>
          <w:rFonts w:ascii="Calibri" w:hAnsi="Calibri"/>
          <w:sz w:val="22"/>
          <w:szCs w:val="22"/>
        </w:rPr>
        <w:tab/>
        <w:t xml:space="preserve">The second letter received was supportive of the NP, and grateful for the opportunity to comment </w:t>
      </w:r>
      <w:r>
        <w:rPr>
          <w:rFonts w:ascii="Calibri" w:hAnsi="Calibri"/>
          <w:sz w:val="22"/>
          <w:szCs w:val="22"/>
        </w:rPr>
        <w:tab/>
        <w:t xml:space="preserve">and raise questions at the consultation events. 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7.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Art Project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>In the absence of Chris Davidson, Gareth Br</w:t>
      </w:r>
      <w:r>
        <w:rPr>
          <w:rFonts w:ascii="Calibri" w:hAnsi="Calibri"/>
          <w:sz w:val="22"/>
          <w:szCs w:val="22"/>
        </w:rPr>
        <w:t xml:space="preserve">ight informed the meeting that the original idea for this </w:t>
      </w:r>
      <w:r>
        <w:rPr>
          <w:rFonts w:ascii="Calibri" w:hAnsi="Calibri"/>
          <w:sz w:val="22"/>
          <w:szCs w:val="22"/>
        </w:rPr>
        <w:tab/>
        <w:t xml:space="preserve">community art project was no longer viable. The current suggestion is for a long-term, rather than a </w:t>
      </w:r>
      <w:r>
        <w:rPr>
          <w:rFonts w:ascii="Calibri" w:hAnsi="Calibri"/>
          <w:sz w:val="22"/>
          <w:szCs w:val="22"/>
        </w:rPr>
        <w:tab/>
        <w:t>permanent project, and would consist of seven wooden poles to be erected, possibly on the strip</w:t>
      </w:r>
      <w:r>
        <w:rPr>
          <w:rFonts w:ascii="Calibri" w:hAnsi="Calibri"/>
          <w:sz w:val="22"/>
          <w:szCs w:val="22"/>
        </w:rPr>
        <w:t xml:space="preserve"> of </w:t>
      </w:r>
      <w:r>
        <w:rPr>
          <w:rFonts w:ascii="Calibri" w:hAnsi="Calibri"/>
          <w:sz w:val="22"/>
          <w:szCs w:val="22"/>
        </w:rPr>
        <w:tab/>
        <w:t xml:space="preserve">land in </w:t>
      </w:r>
      <w:r>
        <w:rPr>
          <w:rFonts w:ascii="Calibri" w:hAnsi="Calibri"/>
          <w:sz w:val="22"/>
          <w:szCs w:val="22"/>
        </w:rPr>
        <w:tab/>
        <w:t xml:space="preserve">front of the Memorial Garden at the Church.  Each pole would have artwork representing </w:t>
      </w:r>
      <w:r>
        <w:rPr>
          <w:rFonts w:ascii="Calibri" w:hAnsi="Calibri"/>
          <w:sz w:val="22"/>
          <w:szCs w:val="22"/>
        </w:rPr>
        <w:tab/>
        <w:t xml:space="preserve">various </w:t>
      </w:r>
      <w:r>
        <w:rPr>
          <w:rFonts w:ascii="Calibri" w:hAnsi="Calibri"/>
          <w:sz w:val="22"/>
          <w:szCs w:val="22"/>
        </w:rPr>
        <w:tab/>
        <w:t xml:space="preserve">areas of the NP, e.g. environment, heritage, etc. The question of future maintenance of this </w:t>
      </w:r>
      <w:r>
        <w:rPr>
          <w:rFonts w:ascii="Calibri" w:hAnsi="Calibri"/>
          <w:sz w:val="22"/>
          <w:szCs w:val="22"/>
        </w:rPr>
        <w:tab/>
        <w:t xml:space="preserve">project </w:t>
      </w:r>
      <w:r>
        <w:rPr>
          <w:rFonts w:ascii="Calibri" w:hAnsi="Calibri"/>
          <w:sz w:val="22"/>
          <w:szCs w:val="22"/>
        </w:rPr>
        <w:tab/>
        <w:t>was raised and it was decided to discuss t</w:t>
      </w:r>
      <w:r>
        <w:rPr>
          <w:rFonts w:ascii="Calibri" w:hAnsi="Calibri"/>
          <w:sz w:val="22"/>
          <w:szCs w:val="22"/>
        </w:rPr>
        <w:t xml:space="preserve">his further at a future </w:t>
      </w:r>
      <w:r>
        <w:rPr>
          <w:rFonts w:ascii="Calibri" w:hAnsi="Calibri"/>
          <w:sz w:val="22"/>
          <w:szCs w:val="22"/>
        </w:rPr>
        <w:tab/>
        <w:t xml:space="preserve">meeting. An offer of stained </w:t>
      </w:r>
      <w:r>
        <w:rPr>
          <w:rFonts w:ascii="Calibri" w:hAnsi="Calibri"/>
          <w:sz w:val="22"/>
          <w:szCs w:val="22"/>
        </w:rPr>
        <w:tab/>
        <w:t>glass work was made if that would be helpful and this was gratefully received.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8.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Consultation on the Draft Public Realm Strategic Framework 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This document sets out Rother District Council’s priorities for the management </w:t>
      </w:r>
      <w:r>
        <w:rPr>
          <w:rFonts w:ascii="Calibri" w:hAnsi="Calibri"/>
          <w:sz w:val="22"/>
          <w:szCs w:val="22"/>
        </w:rPr>
        <w:tab/>
        <w:t xml:space="preserve">and maintenance of </w:t>
      </w:r>
      <w:r>
        <w:rPr>
          <w:rFonts w:ascii="Calibri" w:hAnsi="Calibri"/>
          <w:sz w:val="22"/>
          <w:szCs w:val="22"/>
        </w:rPr>
        <w:tab/>
        <w:t xml:space="preserve">the public realm, including pavement and road surfaces, street furniture, signage, post boxes, </w:t>
      </w:r>
      <w:r>
        <w:rPr>
          <w:rFonts w:ascii="Calibri" w:hAnsi="Calibri"/>
          <w:sz w:val="22"/>
          <w:szCs w:val="22"/>
        </w:rPr>
        <w:tab/>
        <w:t>telephone kiosks, street trees and planting, to ensure a mor</w:t>
      </w:r>
      <w:r>
        <w:rPr>
          <w:rFonts w:ascii="Calibri" w:hAnsi="Calibri"/>
          <w:sz w:val="22"/>
          <w:szCs w:val="22"/>
        </w:rPr>
        <w:t xml:space="preserve">e co-coordinated and consistent </w:t>
      </w:r>
      <w:r>
        <w:rPr>
          <w:rFonts w:ascii="Calibri" w:hAnsi="Calibri"/>
          <w:sz w:val="22"/>
          <w:szCs w:val="22"/>
        </w:rPr>
        <w:tab/>
        <w:t xml:space="preserve">approach. </w:t>
      </w:r>
      <w:r>
        <w:rPr>
          <w:rFonts w:ascii="Calibri" w:hAnsi="Calibri"/>
          <w:sz w:val="22"/>
          <w:szCs w:val="22"/>
        </w:rPr>
        <w:t xml:space="preserve">While no single organisation is responsible for the appearance of these, the District </w:t>
      </w:r>
      <w:r>
        <w:rPr>
          <w:rFonts w:ascii="Calibri" w:hAnsi="Calibri"/>
          <w:sz w:val="22"/>
          <w:szCs w:val="22"/>
        </w:rPr>
        <w:tab/>
        <w:t xml:space="preserve">Council is hoping its Public Realm Strategic Framework will act as a guide for improvement. Ros Day </w:t>
      </w:r>
      <w:r>
        <w:rPr>
          <w:rFonts w:ascii="Calibri" w:hAnsi="Calibri"/>
          <w:sz w:val="22"/>
          <w:szCs w:val="22"/>
        </w:rPr>
        <w:tab/>
        <w:t xml:space="preserve">reported that it fits in </w:t>
      </w:r>
      <w:r>
        <w:rPr>
          <w:rFonts w:ascii="Calibri" w:hAnsi="Calibri"/>
          <w:sz w:val="22"/>
          <w:szCs w:val="22"/>
        </w:rPr>
        <w:t xml:space="preserve">with Crowhurst’s NP and also mentions community art works.  It also </w:t>
      </w:r>
      <w:r>
        <w:rPr>
          <w:rFonts w:ascii="Calibri" w:hAnsi="Calibri"/>
          <w:sz w:val="22"/>
          <w:szCs w:val="22"/>
        </w:rPr>
        <w:tab/>
        <w:t xml:space="preserve">includes </w:t>
      </w:r>
      <w:r>
        <w:rPr>
          <w:rFonts w:ascii="Calibri" w:hAnsi="Calibri"/>
          <w:sz w:val="22"/>
          <w:szCs w:val="22"/>
        </w:rPr>
        <w:t xml:space="preserve">the fact that developers should ensure that new developments reflect and reinforce local </w:t>
      </w:r>
      <w:r>
        <w:rPr>
          <w:rFonts w:ascii="Calibri" w:hAnsi="Calibri"/>
          <w:sz w:val="22"/>
          <w:szCs w:val="22"/>
        </w:rPr>
        <w:lastRenderedPageBreak/>
        <w:tab/>
        <w:t>character and is subject to appropriate management and maintenance regimes. The Group is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 xml:space="preserve">pleased with the section on new developments and rural areas, and thinks that unadopted roads </w:t>
      </w:r>
      <w:r>
        <w:rPr>
          <w:rFonts w:ascii="Calibri" w:hAnsi="Calibri"/>
          <w:sz w:val="22"/>
          <w:szCs w:val="22"/>
        </w:rPr>
        <w:tab/>
        <w:t xml:space="preserve">should be specifically mentioned because there are quite a lot in the district. Concern was </w:t>
      </w:r>
      <w:r>
        <w:rPr>
          <w:rFonts w:ascii="Calibri" w:hAnsi="Calibri"/>
          <w:sz w:val="22"/>
          <w:szCs w:val="22"/>
        </w:rPr>
        <w:tab/>
        <w:t>expressed about funding not being as available in rural areas as i</w:t>
      </w:r>
      <w:r>
        <w:rPr>
          <w:rFonts w:ascii="Calibri" w:hAnsi="Calibri"/>
          <w:sz w:val="22"/>
          <w:szCs w:val="22"/>
        </w:rPr>
        <w:t xml:space="preserve">n town centres.  The consultation </w:t>
      </w:r>
      <w:r>
        <w:rPr>
          <w:rFonts w:ascii="Calibri" w:hAnsi="Calibri"/>
          <w:sz w:val="22"/>
          <w:szCs w:val="22"/>
        </w:rPr>
        <w:tab/>
        <w:t xml:space="preserve">runs from from 24 January to 8 March 2019 and anyone can vote. 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9.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Building Better – Survey from Civic Voice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Ros Day to circulate this document after the design workshop to those on the NP emailing list for </w:t>
      </w:r>
      <w:r>
        <w:rPr>
          <w:rFonts w:ascii="Calibri" w:hAnsi="Calibri"/>
          <w:sz w:val="22"/>
          <w:szCs w:val="22"/>
        </w:rPr>
        <w:tab/>
        <w:t>their respo</w:t>
      </w:r>
      <w:r>
        <w:rPr>
          <w:rFonts w:ascii="Calibri" w:hAnsi="Calibri"/>
          <w:sz w:val="22"/>
          <w:szCs w:val="22"/>
        </w:rPr>
        <w:t>nses to this survey.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10.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 xml:space="preserve">Feedback to the NP Forum on Perceived Issues with the Neighbourhood Planning Process  </w:t>
      </w: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ab/>
        <w:t xml:space="preserve">Jonathan Vine-Hall, Chairman, Sedlescombe NP, has asked for feedback on issues with the NP </w:t>
      </w:r>
      <w:r>
        <w:rPr>
          <w:rFonts w:ascii="Calibri" w:hAnsi="Calibri"/>
          <w:sz w:val="22"/>
          <w:szCs w:val="22"/>
        </w:rPr>
        <w:tab/>
        <w:t>Planning process after Huw Merriman, MP, secured a</w:t>
      </w:r>
      <w:r>
        <w:rPr>
          <w:rFonts w:ascii="Calibri" w:hAnsi="Calibri"/>
          <w:sz w:val="22"/>
          <w:szCs w:val="22"/>
        </w:rPr>
        <w:t xml:space="preserve"> meeting with Kit Malthouse, MP.  The </w:t>
      </w:r>
      <w:r>
        <w:rPr>
          <w:rFonts w:ascii="Calibri" w:hAnsi="Calibri"/>
          <w:sz w:val="22"/>
          <w:szCs w:val="22"/>
        </w:rPr>
        <w:tab/>
        <w:t xml:space="preserve">meeting agreed to submit several concerns – 1)  that the grant process funding should align with </w:t>
      </w:r>
      <w:r>
        <w:rPr>
          <w:rFonts w:ascii="Calibri" w:hAnsi="Calibri"/>
          <w:sz w:val="22"/>
          <w:szCs w:val="22"/>
        </w:rPr>
        <w:tab/>
        <w:t xml:space="preserve">milestones not dates,  2)  the issue of changing regulations and goalposts during the process </w:t>
      </w:r>
      <w:r>
        <w:rPr>
          <w:rFonts w:ascii="Calibri" w:hAnsi="Calibri"/>
          <w:sz w:val="22"/>
          <w:szCs w:val="22"/>
        </w:rPr>
        <w:tab/>
        <w:t>creates extra and time-c</w:t>
      </w:r>
      <w:r>
        <w:rPr>
          <w:rFonts w:ascii="Calibri" w:hAnsi="Calibri"/>
          <w:sz w:val="22"/>
          <w:szCs w:val="22"/>
        </w:rPr>
        <w:t xml:space="preserve">onsuming work.  3) a simplified process and more help from the local </w:t>
      </w:r>
      <w:r>
        <w:rPr>
          <w:rFonts w:ascii="Calibri" w:hAnsi="Calibri"/>
          <w:sz w:val="22"/>
          <w:szCs w:val="22"/>
        </w:rPr>
        <w:tab/>
        <w:t xml:space="preserve">planning authority.  4) should have more than 2 year certainty that numbers will not change; </w:t>
      </w:r>
      <w:r>
        <w:rPr>
          <w:rFonts w:ascii="Calibri" w:hAnsi="Calibri"/>
          <w:sz w:val="22"/>
          <w:szCs w:val="22"/>
        </w:rPr>
        <w:tab/>
        <w:t>developer can ignore NP if the local planning authority is not reaching its planning numbers</w:t>
      </w:r>
      <w:r>
        <w:rPr>
          <w:rFonts w:ascii="Calibri" w:hAnsi="Calibri"/>
          <w:sz w:val="22"/>
          <w:szCs w:val="22"/>
        </w:rPr>
        <w:t>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11.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bCs/>
        </w:rPr>
        <w:t>Date of Future Meetings</w:t>
      </w:r>
    </w:p>
    <w:p w:rsidR="00783809" w:rsidRDefault="00034ACF">
      <w:pPr>
        <w:ind w:left="709"/>
        <w:rPr>
          <w:rFonts w:hint="eastAsia"/>
        </w:rPr>
      </w:pPr>
      <w:r>
        <w:rPr>
          <w:rFonts w:ascii="Calibri" w:hAnsi="Calibri"/>
          <w:b/>
          <w:bCs/>
          <w:sz w:val="22"/>
          <w:szCs w:val="22"/>
        </w:rPr>
        <w:t>Steering Group</w:t>
      </w:r>
      <w:r>
        <w:rPr>
          <w:rFonts w:ascii="Calibri" w:hAnsi="Calibri"/>
          <w:sz w:val="22"/>
          <w:szCs w:val="22"/>
        </w:rPr>
        <w:t xml:space="preserve"> – Monday 4 March 2019 in Crowhurst Village Hall at 7.30pm.</w:t>
      </w:r>
    </w:p>
    <w:p w:rsidR="00783809" w:rsidRDefault="00034ACF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-  Monday 1 April 2019 in Crowhurst Village Hall at 7.30pm.</w:t>
      </w:r>
    </w:p>
    <w:p w:rsidR="00783809" w:rsidRDefault="00034ACF">
      <w:pPr>
        <w:ind w:left="709"/>
        <w:rPr>
          <w:rFonts w:hint="eastAsia"/>
        </w:rPr>
      </w:pPr>
      <w:r>
        <w:rPr>
          <w:rFonts w:ascii="Calibri" w:hAnsi="Calibri"/>
          <w:sz w:val="22"/>
          <w:szCs w:val="22"/>
        </w:rPr>
        <w:tab/>
      </w:r>
    </w:p>
    <w:p w:rsidR="00783809" w:rsidRDefault="00783809">
      <w:pPr>
        <w:ind w:left="709"/>
        <w:rPr>
          <w:rFonts w:ascii="Calibri" w:hAnsi="Calibri"/>
          <w:sz w:val="22"/>
          <w:szCs w:val="22"/>
        </w:rPr>
      </w:pPr>
    </w:p>
    <w:p w:rsidR="00783809" w:rsidRDefault="00034ACF">
      <w:pPr>
        <w:rPr>
          <w:rFonts w:hint="eastAsia"/>
        </w:rPr>
      </w:pPr>
      <w:r>
        <w:rPr>
          <w:rFonts w:ascii="Calibri" w:hAnsi="Calibri"/>
          <w:sz w:val="22"/>
          <w:szCs w:val="22"/>
        </w:rPr>
        <w:t>The meeting closed at 8.45pm.</w:t>
      </w:r>
    </w:p>
    <w:p w:rsidR="00783809" w:rsidRDefault="00783809">
      <w:pPr>
        <w:rPr>
          <w:rFonts w:ascii="Calibri" w:hAnsi="Calibri"/>
          <w:sz w:val="22"/>
          <w:szCs w:val="22"/>
        </w:rPr>
      </w:pPr>
    </w:p>
    <w:p w:rsidR="00783809" w:rsidRDefault="00783809">
      <w:pPr>
        <w:rPr>
          <w:rFonts w:hint="eastAsia"/>
          <w:sz w:val="22"/>
          <w:szCs w:val="22"/>
        </w:rPr>
      </w:pPr>
    </w:p>
    <w:p w:rsidR="00783809" w:rsidRDefault="00783809">
      <w:pPr>
        <w:rPr>
          <w:rFonts w:hint="eastAsia"/>
        </w:rPr>
      </w:pPr>
    </w:p>
    <w:sectPr w:rsidR="00783809" w:rsidSect="00783809">
      <w:pgSz w:w="11906" w:h="16838"/>
      <w:pgMar w:top="1134" w:right="1121" w:bottom="1134" w:left="1185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compat>
    <w:useFELayout/>
  </w:compat>
  <w:rsids>
    <w:rsidRoot w:val="00783809"/>
    <w:rsid w:val="00034ACF"/>
    <w:rsid w:val="00783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809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783809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783809"/>
    <w:rPr>
      <w:rFonts w:cs="OpenSymbol"/>
    </w:rPr>
  </w:style>
  <w:style w:type="character" w:customStyle="1" w:styleId="ListLabel2">
    <w:name w:val="ListLabel 2"/>
    <w:qFormat/>
    <w:rsid w:val="00783809"/>
    <w:rPr>
      <w:rFonts w:cs="OpenSymbol"/>
    </w:rPr>
  </w:style>
  <w:style w:type="character" w:customStyle="1" w:styleId="ListLabel3">
    <w:name w:val="ListLabel 3"/>
    <w:qFormat/>
    <w:rsid w:val="00783809"/>
    <w:rPr>
      <w:rFonts w:cs="OpenSymbol"/>
    </w:rPr>
  </w:style>
  <w:style w:type="character" w:customStyle="1" w:styleId="ListLabel4">
    <w:name w:val="ListLabel 4"/>
    <w:qFormat/>
    <w:rsid w:val="00783809"/>
    <w:rPr>
      <w:rFonts w:cs="OpenSymbol"/>
    </w:rPr>
  </w:style>
  <w:style w:type="character" w:customStyle="1" w:styleId="ListLabel5">
    <w:name w:val="ListLabel 5"/>
    <w:qFormat/>
    <w:rsid w:val="00783809"/>
    <w:rPr>
      <w:rFonts w:cs="OpenSymbol"/>
    </w:rPr>
  </w:style>
  <w:style w:type="character" w:customStyle="1" w:styleId="ListLabel6">
    <w:name w:val="ListLabel 6"/>
    <w:qFormat/>
    <w:rsid w:val="00783809"/>
    <w:rPr>
      <w:rFonts w:cs="OpenSymbol"/>
    </w:rPr>
  </w:style>
  <w:style w:type="character" w:customStyle="1" w:styleId="ListLabel7">
    <w:name w:val="ListLabel 7"/>
    <w:qFormat/>
    <w:rsid w:val="00783809"/>
    <w:rPr>
      <w:rFonts w:cs="OpenSymbol"/>
    </w:rPr>
  </w:style>
  <w:style w:type="character" w:customStyle="1" w:styleId="ListLabel8">
    <w:name w:val="ListLabel 8"/>
    <w:qFormat/>
    <w:rsid w:val="00783809"/>
    <w:rPr>
      <w:rFonts w:cs="OpenSymbol"/>
    </w:rPr>
  </w:style>
  <w:style w:type="character" w:customStyle="1" w:styleId="ListLabel9">
    <w:name w:val="ListLabel 9"/>
    <w:qFormat/>
    <w:rsid w:val="00783809"/>
    <w:rPr>
      <w:rFonts w:cs="OpenSymbol"/>
    </w:rPr>
  </w:style>
  <w:style w:type="character" w:customStyle="1" w:styleId="ListLabel10">
    <w:name w:val="ListLabel 10"/>
    <w:qFormat/>
    <w:rsid w:val="00783809"/>
    <w:rPr>
      <w:rFonts w:cs="OpenSymbol"/>
    </w:rPr>
  </w:style>
  <w:style w:type="character" w:customStyle="1" w:styleId="ListLabel11">
    <w:name w:val="ListLabel 11"/>
    <w:qFormat/>
    <w:rsid w:val="00783809"/>
    <w:rPr>
      <w:rFonts w:cs="OpenSymbol"/>
    </w:rPr>
  </w:style>
  <w:style w:type="character" w:customStyle="1" w:styleId="ListLabel12">
    <w:name w:val="ListLabel 12"/>
    <w:qFormat/>
    <w:rsid w:val="00783809"/>
    <w:rPr>
      <w:rFonts w:cs="OpenSymbol"/>
    </w:rPr>
  </w:style>
  <w:style w:type="character" w:customStyle="1" w:styleId="ListLabel13">
    <w:name w:val="ListLabel 13"/>
    <w:qFormat/>
    <w:rsid w:val="00783809"/>
    <w:rPr>
      <w:rFonts w:cs="OpenSymbol"/>
    </w:rPr>
  </w:style>
  <w:style w:type="character" w:customStyle="1" w:styleId="ListLabel14">
    <w:name w:val="ListLabel 14"/>
    <w:qFormat/>
    <w:rsid w:val="00783809"/>
    <w:rPr>
      <w:rFonts w:cs="OpenSymbol"/>
    </w:rPr>
  </w:style>
  <w:style w:type="character" w:customStyle="1" w:styleId="ListLabel15">
    <w:name w:val="ListLabel 15"/>
    <w:qFormat/>
    <w:rsid w:val="00783809"/>
    <w:rPr>
      <w:rFonts w:cs="OpenSymbol"/>
    </w:rPr>
  </w:style>
  <w:style w:type="character" w:customStyle="1" w:styleId="ListLabel16">
    <w:name w:val="ListLabel 16"/>
    <w:qFormat/>
    <w:rsid w:val="00783809"/>
    <w:rPr>
      <w:rFonts w:cs="OpenSymbol"/>
    </w:rPr>
  </w:style>
  <w:style w:type="character" w:customStyle="1" w:styleId="ListLabel17">
    <w:name w:val="ListLabel 17"/>
    <w:qFormat/>
    <w:rsid w:val="00783809"/>
    <w:rPr>
      <w:rFonts w:cs="OpenSymbol"/>
    </w:rPr>
  </w:style>
  <w:style w:type="character" w:customStyle="1" w:styleId="ListLabel18">
    <w:name w:val="ListLabel 18"/>
    <w:qFormat/>
    <w:rsid w:val="00783809"/>
    <w:rPr>
      <w:rFonts w:cs="OpenSymbol"/>
    </w:rPr>
  </w:style>
  <w:style w:type="character" w:customStyle="1" w:styleId="ListLabel19">
    <w:name w:val="ListLabel 19"/>
    <w:qFormat/>
    <w:rsid w:val="00783809"/>
    <w:rPr>
      <w:rFonts w:cs="OpenSymbol"/>
    </w:rPr>
  </w:style>
  <w:style w:type="character" w:customStyle="1" w:styleId="ListLabel20">
    <w:name w:val="ListLabel 20"/>
    <w:qFormat/>
    <w:rsid w:val="00783809"/>
    <w:rPr>
      <w:rFonts w:cs="OpenSymbol"/>
    </w:rPr>
  </w:style>
  <w:style w:type="character" w:customStyle="1" w:styleId="ListLabel21">
    <w:name w:val="ListLabel 21"/>
    <w:qFormat/>
    <w:rsid w:val="00783809"/>
    <w:rPr>
      <w:rFonts w:cs="OpenSymbol"/>
    </w:rPr>
  </w:style>
  <w:style w:type="character" w:customStyle="1" w:styleId="ListLabel22">
    <w:name w:val="ListLabel 22"/>
    <w:qFormat/>
    <w:rsid w:val="00783809"/>
    <w:rPr>
      <w:rFonts w:cs="OpenSymbol"/>
    </w:rPr>
  </w:style>
  <w:style w:type="character" w:customStyle="1" w:styleId="ListLabel23">
    <w:name w:val="ListLabel 23"/>
    <w:qFormat/>
    <w:rsid w:val="00783809"/>
    <w:rPr>
      <w:rFonts w:cs="OpenSymbol"/>
    </w:rPr>
  </w:style>
  <w:style w:type="character" w:customStyle="1" w:styleId="ListLabel24">
    <w:name w:val="ListLabel 24"/>
    <w:qFormat/>
    <w:rsid w:val="00783809"/>
    <w:rPr>
      <w:rFonts w:cs="OpenSymbol"/>
    </w:rPr>
  </w:style>
  <w:style w:type="character" w:customStyle="1" w:styleId="ListLabel25">
    <w:name w:val="ListLabel 25"/>
    <w:qFormat/>
    <w:rsid w:val="00783809"/>
    <w:rPr>
      <w:rFonts w:cs="OpenSymbol"/>
    </w:rPr>
  </w:style>
  <w:style w:type="character" w:customStyle="1" w:styleId="ListLabel26">
    <w:name w:val="ListLabel 26"/>
    <w:qFormat/>
    <w:rsid w:val="00783809"/>
    <w:rPr>
      <w:rFonts w:cs="OpenSymbol"/>
    </w:rPr>
  </w:style>
  <w:style w:type="character" w:customStyle="1" w:styleId="ListLabel27">
    <w:name w:val="ListLabel 27"/>
    <w:qFormat/>
    <w:rsid w:val="00783809"/>
    <w:rPr>
      <w:rFonts w:cs="OpenSymbol"/>
    </w:rPr>
  </w:style>
  <w:style w:type="character" w:customStyle="1" w:styleId="ListLabel28">
    <w:name w:val="ListLabel 28"/>
    <w:qFormat/>
    <w:rsid w:val="00783809"/>
    <w:rPr>
      <w:rFonts w:cs="OpenSymbol"/>
    </w:rPr>
  </w:style>
  <w:style w:type="character" w:customStyle="1" w:styleId="ListLabel29">
    <w:name w:val="ListLabel 29"/>
    <w:qFormat/>
    <w:rsid w:val="00783809"/>
    <w:rPr>
      <w:rFonts w:cs="OpenSymbol"/>
    </w:rPr>
  </w:style>
  <w:style w:type="character" w:customStyle="1" w:styleId="ListLabel30">
    <w:name w:val="ListLabel 30"/>
    <w:qFormat/>
    <w:rsid w:val="00783809"/>
    <w:rPr>
      <w:rFonts w:cs="OpenSymbol"/>
    </w:rPr>
  </w:style>
  <w:style w:type="character" w:customStyle="1" w:styleId="ListLabel31">
    <w:name w:val="ListLabel 31"/>
    <w:qFormat/>
    <w:rsid w:val="00783809"/>
    <w:rPr>
      <w:rFonts w:cs="OpenSymbol"/>
    </w:rPr>
  </w:style>
  <w:style w:type="character" w:customStyle="1" w:styleId="ListLabel32">
    <w:name w:val="ListLabel 32"/>
    <w:qFormat/>
    <w:rsid w:val="00783809"/>
    <w:rPr>
      <w:rFonts w:cs="OpenSymbol"/>
    </w:rPr>
  </w:style>
  <w:style w:type="character" w:customStyle="1" w:styleId="ListLabel33">
    <w:name w:val="ListLabel 33"/>
    <w:qFormat/>
    <w:rsid w:val="00783809"/>
    <w:rPr>
      <w:rFonts w:cs="OpenSymbol"/>
    </w:rPr>
  </w:style>
  <w:style w:type="character" w:customStyle="1" w:styleId="ListLabel34">
    <w:name w:val="ListLabel 34"/>
    <w:qFormat/>
    <w:rsid w:val="00783809"/>
    <w:rPr>
      <w:rFonts w:cs="OpenSymbol"/>
    </w:rPr>
  </w:style>
  <w:style w:type="character" w:customStyle="1" w:styleId="ListLabel35">
    <w:name w:val="ListLabel 35"/>
    <w:qFormat/>
    <w:rsid w:val="00783809"/>
    <w:rPr>
      <w:rFonts w:cs="OpenSymbol"/>
    </w:rPr>
  </w:style>
  <w:style w:type="character" w:customStyle="1" w:styleId="ListLabel36">
    <w:name w:val="ListLabel 36"/>
    <w:qFormat/>
    <w:rsid w:val="00783809"/>
    <w:rPr>
      <w:rFonts w:cs="OpenSymbol"/>
    </w:rPr>
  </w:style>
  <w:style w:type="paragraph" w:customStyle="1" w:styleId="Heading">
    <w:name w:val="Heading"/>
    <w:basedOn w:val="Normal"/>
    <w:next w:val="BodyText"/>
    <w:qFormat/>
    <w:rsid w:val="0078380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783809"/>
    <w:pPr>
      <w:spacing w:after="140" w:line="288" w:lineRule="auto"/>
    </w:pPr>
  </w:style>
  <w:style w:type="paragraph" w:styleId="List">
    <w:name w:val="List"/>
    <w:basedOn w:val="BodyText"/>
    <w:rsid w:val="00783809"/>
  </w:style>
  <w:style w:type="paragraph" w:styleId="Caption">
    <w:name w:val="caption"/>
    <w:basedOn w:val="Normal"/>
    <w:qFormat/>
    <w:rsid w:val="0078380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78380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6598</Characters>
  <Application>Microsoft Office Word</Application>
  <DocSecurity>0</DocSecurity>
  <Lines>54</Lines>
  <Paragraphs>15</Paragraphs>
  <ScaleCrop>false</ScaleCrop>
  <Company>Grizli777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2019-02-16T17:59:00Z</dcterms:created>
  <dcterms:modified xsi:type="dcterms:W3CDTF">2019-02-16T17:59:00Z</dcterms:modified>
  <dc:language>en-GB</dc:language>
</cp:coreProperties>
</file>